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Rois</w:t>
      </w:r>
      <w:r/>
    </w:p>
    <w:p>
      <w:r/>
      <w:r>
        <w:rPr>
          <w:b/>
        </w:rPr>
        <w:t>Qu'est-ce que le livre de 1 Rois ?</w:t>
      </w:r>
    </w:p>
    <w:p>
      <w:pPr>
        <w:pStyle w:val="ListBullet"/>
        <w:spacing w:line="240" w:lineRule="auto"/>
        <w:ind w:left="720"/>
      </w:pPr>
      <w:r/>
      <w:r>
        <w:t xml:space="preserve">1 Rois est un récit de l'histoire d'Israël. Ces histoires se passent entre 970 et 850 av. J.-C. </w:t>
      </w:r>
    </w:p>
    <w:p>
      <w:pPr>
        <w:pStyle w:val="ListBullet"/>
        <w:spacing w:line="240" w:lineRule="auto"/>
        <w:ind w:left="720"/>
      </w:pPr>
      <w:r/>
      <w:r>
        <w:t>On pense que ces histoires ont été écrites par des Israélites vers 560 av. J.-C.</w:t>
      </w:r>
    </w:p>
    <w:p>
      <w:pPr>
        <w:pStyle w:val="ListBullet"/>
        <w:spacing w:line="240" w:lineRule="auto"/>
        <w:ind w:left="720"/>
      </w:pPr>
      <w:r/>
      <w: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/>
      <w:r>
        <w:t>Les livres de 1 Rois et 2 Rois formaient un seul livre quand ils ont été écrits. Plus tard, ils ont été divisés en deux livres.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1 Rois a été écrit pour le peuple d'Israël.</w:t>
      </w:r>
    </w:p>
    <w:p>
      <w:r/>
      <w:r>
        <w:rPr>
          <w:b/>
        </w:rPr>
        <w:t>Pourquoi 1 Rois a-t-il été écrit ?</w:t>
      </w:r>
    </w:p>
    <w:p>
      <w:pPr>
        <w:pStyle w:val="ListBullet"/>
        <w:spacing w:line="240" w:lineRule="auto"/>
        <w:ind w:left="720"/>
      </w:pPr>
      <w:r/>
      <w:r>
        <w:t>Le livre de 1 Rois raconte le règne de Salomon et les règnes des rois après lui.</w:t>
      </w:r>
    </w:p>
    <w:p>
      <w:pPr>
        <w:pStyle w:val="ListBullet"/>
        <w:spacing w:line="240" w:lineRule="auto"/>
        <w:ind w:left="720"/>
      </w:pPr>
      <w:r/>
      <w:r>
        <w:t>Le livre de 1 Rois raconte comment la nation d'Israël se divise en deux royaumes.</w:t>
      </w:r>
    </w:p>
    <w:p>
      <w:pPr>
        <w:pStyle w:val="ListBullet"/>
        <w:spacing w:line="240" w:lineRule="auto"/>
        <w:ind w:left="720"/>
      </w:pPr>
      <w:r/>
      <w:r>
        <w:t>Le livre de 1 Rois montre comment les rois, les prophètes et le peuple israélites sont fidèles ou infidèles à Dieu.</w:t>
      </w:r>
    </w:p>
    <w:p>
      <w:pPr>
        <w:pStyle w:val="ListBullet"/>
        <w:spacing w:line="240" w:lineRule="auto"/>
        <w:ind w:left="720"/>
      </w:pPr>
      <w:r/>
      <w:r>
        <w:t>1 Samuel, 2 Samuel, 1 Rois et 2 Rois sont quatre parties de la même histoire. Ensemble, ils racontent plus de 400 ans de l'histoire d'Israël.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utilise le Temple comme il a utilisé la tente sacrée ou tente de la rencontre.</w:t>
      </w:r>
    </w:p>
    <w:p>
      <w:pPr>
        <w:pStyle w:val="ListBullet"/>
        <w:spacing w:line="240" w:lineRule="auto"/>
        <w:ind w:left="720"/>
      </w:pPr>
      <w:r/>
      <w:r>
        <w:t>Beaucoup de rois de la lignée de David ne sont pas fidèles à l'alliance de Dieu avec David. Dieu reste fidèle à toutes ses alliances avec son peuple.</w:t>
      </w:r>
    </w:p>
    <w:p>
      <w:pPr>
        <w:pStyle w:val="ListBullet"/>
        <w:spacing w:line="240" w:lineRule="auto"/>
        <w:ind w:left="720"/>
      </w:pPr>
      <w:r/>
      <w:r>
        <w:t>Les prophètes s'opposent aux dirigeants qui ne sont pas fidèles à Dieu.</w:t>
      </w:r>
    </w:p>
    <w:p>
      <w:r/>
      <w:r>
        <w:rPr>
          <w:b/>
        </w:rPr>
        <w:t>Grandes lignes</w:t>
      </w:r>
    </w:p>
    <w:p>
      <w:r/>
      <w:r>
        <w:rPr>
          <w:b/>
        </w:rPr>
        <w:t>Règne de Salomon en tant que roi (1 ­– 11)</w:t>
      </w:r>
    </w:p>
    <w:p>
      <w:r/>
      <w:r>
        <w:rPr>
          <w:b/>
        </w:rPr>
        <w:t>Division d'Israël en deux royaumes sous Roboam et Jéroboam (12 ­– 14)</w:t>
      </w:r>
    </w:p>
    <w:p>
      <w:r/>
      <w:r>
        <w:rPr>
          <w:b/>
        </w:rPr>
        <w:t>Rois du royaume du Nord et rois du royaume du Sud (15 – 22)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