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Gênesis</w:t>
      </w:r>
      <w:r/>
    </w:p>
    <w:p>
      <w:r/>
      <w:r>
        <w:rPr>
          <w:b/>
        </w:rPr>
        <w:t>O que é o livro de Gênesis?</w:t>
      </w:r>
    </w:p>
    <w:p>
      <w:pPr>
        <w:pStyle w:val="ListBullet"/>
        <w:spacing w:line="240" w:lineRule="auto"/>
        <w:ind w:left="720"/>
      </w:pPr>
      <w:r/>
      <w:r>
        <w:t>Gênesis é um relato do início do mundo e da nação de Israel. Gênesis é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/>
      <w:r>
        <w:t>Acredita-se que Moisés escreveu algumas dessas histórias e que ele as escreveu entre os anos 1450 e 1410 a.C.</w:t>
      </w:r>
    </w:p>
    <w:p>
      <w:pPr>
        <w:pStyle w:val="ListBullet"/>
        <w:spacing w:line="240" w:lineRule="auto"/>
        <w:ind w:left="720"/>
      </w:pPr>
      <w:r/>
      <w:r>
        <w:t>Outras partes de Gênesis foram escritas por outros israelitas.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Gênesis foi escrito?</w:t>
      </w:r>
    </w:p>
    <w:p>
      <w:pPr>
        <w:pStyle w:val="ListBullet"/>
        <w:spacing w:line="240" w:lineRule="auto"/>
        <w:ind w:left="720"/>
      </w:pPr>
      <w:r/>
      <w:r>
        <w:t>Para descrever o início da criação, os seres humanos, o pecado, a salvação e o povo de Israel. Na língua grega, a palavra Gênesis significa início.</w:t>
      </w:r>
    </w:p>
    <w:p>
      <w:pPr>
        <w:pStyle w:val="ListBullet"/>
        <w:spacing w:line="240" w:lineRule="auto"/>
        <w:ind w:left="720"/>
      </w:pPr>
      <w:r/>
      <w:r>
        <w:t>Para mostrar que Deus é o Criador de toda a vida.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é bom. Ele criou um mundo bom.</w:t>
      </w:r>
    </w:p>
    <w:p>
      <w:pPr>
        <w:pStyle w:val="ListBullet"/>
        <w:spacing w:line="240" w:lineRule="auto"/>
        <w:ind w:left="720"/>
      </w:pPr>
      <w:r/>
      <w:r>
        <w:t>O pecado é mau. O resultado do pecado é a morte.</w:t>
      </w:r>
    </w:p>
    <w:p>
      <w:pPr>
        <w:pStyle w:val="ListBullet"/>
        <w:spacing w:line="240" w:lineRule="auto"/>
        <w:ind w:left="720"/>
      </w:pPr>
      <w:r/>
      <w:r>
        <w:t>Deus está comprometido em abençoar o seu mundo e salvá-lo do pecado, da morte e do mal. Ele estabeleceu alianças com Abraão, Isaque e Jacó e suas famílias. Essas alianças faziam parte do plano de bênção e salvação de Deus.</w:t>
      </w:r>
    </w:p>
    <w:p>
      <w:r/>
      <w:r>
        <w:rPr>
          <w:b/>
        </w:rPr>
        <w:t>Esboço</w:t>
      </w:r>
    </w:p>
    <w:p>
      <w:r/>
      <w:r>
        <w:rPr>
          <w:b/>
        </w:rPr>
        <w:t>O início da criação, seres humanos e pecado (1–3).</w:t>
      </w:r>
    </w:p>
    <w:p>
      <w:r/>
      <w:r>
        <w:rPr>
          <w:b/>
        </w:rPr>
        <w:t>A história da família de Adão e Eva (4–5).</w:t>
      </w:r>
    </w:p>
    <w:p>
      <w:r/>
      <w:r>
        <w:rPr>
          <w:b/>
        </w:rPr>
        <w:t>A história de Noé e sua família (6–11).</w:t>
      </w:r>
    </w:p>
    <w:p>
      <w:r/>
      <w:r>
        <w:rPr>
          <w:b/>
        </w:rPr>
        <w:t>A história de Abraão e sua família (12–25.18).</w:t>
      </w:r>
    </w:p>
    <w:p>
      <w:r/>
      <w:r>
        <w:rPr>
          <w:b/>
        </w:rPr>
        <w:t>A história de Isaque e sua família (25.19–28.9).</w:t>
      </w:r>
    </w:p>
    <w:p>
      <w:r/>
      <w:r>
        <w:rPr>
          <w:b/>
        </w:rPr>
        <w:t>A história de Jacó e sua família (28.10–36.43).</w:t>
      </w:r>
    </w:p>
    <w:p>
      <w:r/>
      <w:r>
        <w:rPr>
          <w:b/>
        </w:rPr>
        <w:t>A história de José e sua família (37–50).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