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Jó</w:t>
      </w:r>
      <w:r/>
    </w:p>
    <w:p>
      <w:r/>
      <w:r>
        <w:rPr>
          <w:b/>
        </w:rPr>
        <w:t>O que é o livro de Jó?</w:t>
      </w:r>
    </w:p>
    <w:p>
      <w:pPr>
        <w:pStyle w:val="ListBullet"/>
        <w:spacing w:line="240" w:lineRule="auto"/>
        <w:ind w:left="720"/>
      </w:pPr>
      <w:r/>
      <w:r>
        <w:t>Jó é um livro de sabedoria de Israel, poemas e canções. Faz muitas perguntas sobre o sofrimento e oferece algumas respostas. Faz isso através de uma história sobre Jó e discursos de Jó, seus amigos e Deus. A maior parte do livro é escrita como longos poemas.</w:t>
      </w:r>
    </w:p>
    <w:p>
      <w:pPr>
        <w:pStyle w:val="ListBullet"/>
        <w:spacing w:line="240" w:lineRule="auto"/>
        <w:ind w:left="720"/>
      </w:pPr>
      <w:r/>
      <w:r>
        <w:t>A história de Jó ocorreu nos tempos em que Abraão, Isaque e Jacó viveram. Aconteceu a leste da terra de Israel.</w:t>
      </w:r>
    </w:p>
    <w:p>
      <w:pPr>
        <w:pStyle w:val="ListBullet"/>
        <w:spacing w:line="240" w:lineRule="auto"/>
        <w:ind w:left="720"/>
      </w:pPr>
      <w:r/>
      <w:r>
        <w:t>Não se sabe quem escreveu o livro de Jó ou quando foi escrito.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de Israel.</w:t>
      </w:r>
    </w:p>
    <w:p>
      <w:r/>
      <w:r>
        <w:rPr>
          <w:b/>
        </w:rPr>
        <w:t>Por que o livro de Jó foi escrito?</w:t>
      </w:r>
    </w:p>
    <w:p>
      <w:pPr>
        <w:pStyle w:val="ListBullet"/>
        <w:spacing w:line="240" w:lineRule="auto"/>
        <w:ind w:left="720"/>
      </w:pPr>
      <w:r/>
      <w:r>
        <w:t>Para explicar as diferentes maneiras pelas quais as pessoas sofrem.</w:t>
      </w:r>
    </w:p>
    <w:p>
      <w:pPr>
        <w:pStyle w:val="ListBullet"/>
        <w:spacing w:line="240" w:lineRule="auto"/>
        <w:ind w:left="720"/>
      </w:pPr>
      <w:r/>
      <w:r>
        <w:t>Para mostrar que Deus tem mais poder e autoridade do que qualquer outra coisa ou pessoa.</w:t>
      </w:r>
    </w:p>
    <w:p>
      <w:pPr>
        <w:pStyle w:val="ListBullet"/>
        <w:spacing w:line="240" w:lineRule="auto"/>
        <w:ind w:left="720"/>
      </w:pPr>
      <w:r/>
      <w:r>
        <w:t>Para mostrar que Deus torna a vida possível para tudo o que Ele criou.</w:t>
      </w:r>
    </w:p>
    <w:p>
      <w:pPr>
        <w:pStyle w:val="ListBullet"/>
        <w:spacing w:line="240" w:lineRule="auto"/>
        <w:ind w:left="720"/>
      </w:pPr>
      <w:r/>
      <w:r>
        <w:t>Para dar um exemplo de alguém que permanece fiel a Deus quando está sofrendo.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 sofrimento acontece por muitas razões diferentes. Não pode ser explicado apenas como resultado do pecado de alguém.</w:t>
      </w:r>
    </w:p>
    <w:p>
      <w:pPr>
        <w:pStyle w:val="ListBullet"/>
        <w:spacing w:line="240" w:lineRule="auto"/>
        <w:ind w:left="720"/>
      </w:pPr>
      <w:r/>
      <w:r>
        <w:t>Os seres humanos não podem compreender completamente Deus e suas ações. Eles podem confiar que Ele ama tudo o que criou e faz o bem para suas criaturas.</w:t>
      </w:r>
    </w:p>
    <w:p>
      <w:pPr>
        <w:pStyle w:val="ListBullet"/>
        <w:spacing w:line="240" w:lineRule="auto"/>
        <w:ind w:left="720"/>
      </w:pPr>
      <w:r/>
      <w:r>
        <w:t>Deus testa os seres humanos. Os testes podem mostrar se uma pessoa está realmente comprometida com Deus.</w:t>
      </w:r>
    </w:p>
    <w:p>
      <w:r/>
      <w:r>
        <w:rPr>
          <w:b/>
        </w:rPr>
        <w:t>Esboço</w:t>
      </w:r>
    </w:p>
    <w:p>
      <w:r/>
      <w:r>
        <w:rPr>
          <w:b/>
        </w:rPr>
        <w:t>Jó é abençoado com sucesso (1.1–5).</w:t>
      </w:r>
    </w:p>
    <w:p>
      <w:r/>
      <w:r>
        <w:rPr>
          <w:b/>
        </w:rPr>
        <w:t>Jó é testado</w:t>
      </w:r>
      <w:r>
        <w:t xml:space="preserve"> </w:t>
      </w:r>
      <w:r>
        <w:rPr>
          <w:b/>
        </w:rPr>
        <w:t>(1–2).</w:t>
      </w:r>
    </w:p>
    <w:p>
      <w:r/>
      <w:r>
        <w:rPr>
          <w:b/>
        </w:rPr>
        <w:t>Discursos de Jó,</w:t>
      </w:r>
      <w:r>
        <w:t xml:space="preserve"> </w:t>
      </w:r>
      <w:r>
        <w:rPr>
          <w:b/>
        </w:rPr>
        <w:t>Elifaz, Bildade e Zofar (3–31).</w:t>
      </w:r>
    </w:p>
    <w:p>
      <w:r/>
      <w:r>
        <w:rPr>
          <w:b/>
        </w:rPr>
        <w:t>Um discurso de Eliú (32–37).</w:t>
      </w:r>
    </w:p>
    <w:p>
      <w:r/>
      <w:r>
        <w:rPr>
          <w:b/>
        </w:rPr>
        <w:t>Discursos de Deus (38.1–42.6).</w:t>
      </w:r>
    </w:p>
    <w:p>
      <w:r/>
      <w:r>
        <w:rPr>
          <w:b/>
        </w:rPr>
        <w:t>Jó é abençoado com sucesso novamente (42.7–17).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