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Oséias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Oséias?</w:t>
      </w:r>
    </w:p>
    <w:p>
      <w:pPr>
        <w:pStyle w:val="ListBullet"/>
        <w:spacing w:line="240" w:lineRule="auto"/>
        <w:ind w:left="720"/>
      </w:pPr>
      <w:r/>
      <w:r>
        <w:t>Oséias é um livro dos profetas de Israel. É uma coleção de mensagens de Deus e histórias sobre a vida de Oséias.</w:t>
      </w:r>
    </w:p>
    <w:p>
      <w:pPr>
        <w:pStyle w:val="ListBullet"/>
        <w:spacing w:line="240" w:lineRule="auto"/>
        <w:ind w:left="720"/>
      </w:pPr>
      <w:r/>
      <w:r>
        <w:t>A maioria das mensagens era sobre o povo e os líderes do reino do norte.</w:t>
      </w:r>
    </w:p>
    <w:p>
      <w:pPr>
        <w:pStyle w:val="ListBullet"/>
        <w:spacing w:line="240" w:lineRule="auto"/>
        <w:ind w:left="720"/>
      </w:pPr>
      <w:r/>
      <w:r>
        <w:t>Essas mensagens foram proferidas ao longo de muitos anos. Oséias profetizou durante o reinado dos últimos sete reis do reino do norte. Ele profetizou de cerca do ano 750 a.C. até cerca do ano 722 a.C.</w:t>
      </w:r>
    </w:p>
    <w:p>
      <w:pPr>
        <w:pStyle w:val="ListBullet"/>
        <w:spacing w:line="240" w:lineRule="auto"/>
        <w:ind w:left="720"/>
      </w:pPr>
      <w:r/>
      <w:r>
        <w:t>As mensagens falam sobre eventos desses anos. Isso inclui quando a Assíria tomou o controle do reino do norte em 722 a.C. Elas também falam sobre eventos que ainda não aconteceram.</w:t>
      </w:r>
    </w:p>
    <w:p>
      <w:pPr>
        <w:pStyle w:val="ListBullet"/>
        <w:spacing w:line="240" w:lineRule="auto"/>
        <w:ind w:left="720"/>
      </w:pPr>
      <w:r/>
      <w:r>
        <w:t>As mensagens foram escritas como poemas.</w:t>
      </w:r>
    </w:p>
    <w:p>
      <w:pPr>
        <w:pStyle w:val="ListBullet"/>
        <w:spacing w:line="240" w:lineRule="auto"/>
        <w:ind w:left="720"/>
      </w:pPr>
      <w:r/>
      <w:r>
        <w:t>Acredita-se que Oséias escreveu partes deste livro. Outras partes foram escritas por outros israelitas.</w:t>
      </w:r>
    </w:p>
    <w:p>
      <w:pPr>
        <w:pStyle w:val="ListBullet"/>
        <w:spacing w:line="240" w:lineRule="auto"/>
        <w:ind w:left="720"/>
      </w:pPr>
      <w:r/>
      <w:r>
        <w:t>Os escritores do Novo Testamento entenderam que algumas das profecias de Oséias foram cumpridas na vida e obra de Jesus.</w:t>
      </w:r>
    </w:p>
    <w:p>
      <w:r/>
      <w:r>
        <w:rPr>
          <w:b/>
        </w:rPr>
        <w:t>Para quem este livro foi escrito?</w:t>
      </w:r>
    </w:p>
    <w:p>
      <w:pPr>
        <w:pStyle w:val="ListBullet"/>
        <w:spacing w:line="240" w:lineRule="auto"/>
        <w:ind w:left="720"/>
      </w:pPr>
      <w:r/>
      <w:r>
        <w:t>Para o povo do reino do norte de Israel.</w:t>
      </w:r>
    </w:p>
    <w:p>
      <w:r/>
      <w:r>
        <w:rPr>
          <w:b/>
        </w:rPr>
        <w:t>Por que o livro de Oséias foi escrito?</w:t>
      </w:r>
    </w:p>
    <w:p>
      <w:pPr>
        <w:pStyle w:val="ListBullet"/>
        <w:spacing w:line="240" w:lineRule="auto"/>
        <w:ind w:left="720"/>
      </w:pPr>
      <w:r/>
      <w:r>
        <w:t>Acusar o povo e os líderes do reino do norte. Eles não foram fiéis à aliança do Monte Sinai.</w:t>
      </w:r>
    </w:p>
    <w:p>
      <w:pPr>
        <w:pStyle w:val="ListBullet"/>
        <w:spacing w:line="240" w:lineRule="auto"/>
        <w:ind w:left="720"/>
      </w:pPr>
      <w:r/>
      <w:r>
        <w:t>Para incentivá-los a serem fiéis a Deus. Se fossem fiéis a Ele, Deus não traria julgamento contra eles.</w:t>
      </w:r>
    </w:p>
    <w:p>
      <w:pPr>
        <w:pStyle w:val="ListBullet"/>
        <w:spacing w:line="240" w:lineRule="auto"/>
        <w:ind w:left="720"/>
      </w:pPr>
      <w:r/>
      <w:r>
        <w:t>Para dar-lhes esperança para o futuro após o tempo de julgamento. A esperança estava baseada no amor fiel de Deus por eles.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O casamento de Oséias era uma representação do relacionamento entre Deus e o reino do norte.</w:t>
      </w:r>
    </w:p>
    <w:p>
      <w:pPr>
        <w:pStyle w:val="ListBullet"/>
        <w:spacing w:line="240" w:lineRule="auto"/>
        <w:ind w:left="720"/>
      </w:pPr>
      <w:r/>
      <w:r>
        <w:t>As maldições da aliança viriam sobre o povo e os líderes do reino do norte. Eles seriam destruídos pelos exércitos assírios. Este seria o julgamento de Deus contra eles.</w:t>
      </w:r>
    </w:p>
    <w:p>
      <w:pPr>
        <w:pStyle w:val="ListBullet"/>
        <w:spacing w:line="240" w:lineRule="auto"/>
        <w:ind w:left="720"/>
      </w:pPr>
      <w:r/>
      <w:r>
        <w:t>Deus ansiava que seu povo recebesse seu amor livremente. Ele prometeu que isso aconteceria um dia no futuro.</w:t>
      </w:r>
    </w:p>
    <w:p>
      <w:r/>
      <w:r>
        <w:rPr>
          <w:b/>
        </w:rPr>
        <w:t>Esboço</w:t>
      </w:r>
    </w:p>
    <w:p>
      <w:r/>
      <w:r>
        <w:rPr>
          <w:b/>
        </w:rPr>
        <w:t>Oséias compartilha as mensagens de Deus através de ações proféticas (1–3).</w:t>
      </w:r>
    </w:p>
    <w:p>
      <w:r/>
      <w:r>
        <w:rPr>
          <w:b/>
        </w:rPr>
        <w:t>Deus acusa e adverte o reino do norte (4–14).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