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Amós</w:t>
      </w:r>
      <w:r/>
    </w:p>
    <w:p>
      <w:r/>
      <w:r>
        <w:rPr>
          <w:b/>
        </w:rPr>
        <w:t>O que é o livro de Amós?</w:t>
      </w:r>
    </w:p>
    <w:p>
      <w:pPr>
        <w:pStyle w:val="ListBullet"/>
        <w:spacing w:line="240" w:lineRule="auto"/>
        <w:ind w:left="720"/>
      </w:pPr>
      <w:r/>
      <w:r>
        <w:t>Amós é um livro dos profetas de Israel. É uma coleção de mensagens e visões que Deus deu a Amós.</w:t>
      </w:r>
    </w:p>
    <w:p>
      <w:pPr>
        <w:pStyle w:val="ListBullet"/>
        <w:spacing w:line="240" w:lineRule="auto"/>
        <w:ind w:left="720"/>
      </w:pPr>
      <w:r/>
      <w:r>
        <w:t>A maioria das mensagens e visões era sobre o povo e os líderes do reino do norte.</w:t>
      </w:r>
    </w:p>
    <w:p>
      <w:pPr>
        <w:pStyle w:val="ListBullet"/>
        <w:spacing w:line="240" w:lineRule="auto"/>
        <w:ind w:left="720"/>
      </w:pPr>
      <w:r/>
      <w:r>
        <w:t>Amós falou essas mensagens enquanto o rei Jeroboão II governava o reino do norte. Ele governou de cerca do ano 793 até cerca do ano 753 a.C.</w:t>
      </w:r>
    </w:p>
    <w:p>
      <w:pPr>
        <w:pStyle w:val="ListBullet"/>
        <w:spacing w:line="240" w:lineRule="auto"/>
        <w:ind w:left="720"/>
      </w:pPr>
      <w:r/>
      <w:r>
        <w:t>As mensagens e visões são sobre eventos durante e após esses anos. Isso inclui quando a Assíria tomou o controle do reino do norte em 722 a.C. Elas também são sobre eventos que ainda não aconteceram.</w:t>
      </w:r>
    </w:p>
    <w:p>
      <w:pPr>
        <w:pStyle w:val="ListBullet"/>
        <w:spacing w:line="240" w:lineRule="auto"/>
        <w:ind w:left="720"/>
      </w:pPr>
      <w:r/>
      <w:r>
        <w:t>As mensagens foram escritas como poemas. Acredita-se que Amós escreveu essas mensagens e visões.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Amós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norte de Israel.</w:t>
      </w:r>
    </w:p>
    <w:p>
      <w:r/>
      <w:r>
        <w:rPr>
          <w:b/>
        </w:rPr>
        <w:t>Por que o livro de Amós foi escrito?</w:t>
      </w:r>
    </w:p>
    <w:p>
      <w:pPr>
        <w:pStyle w:val="ListBullet"/>
        <w:spacing w:line="240" w:lineRule="auto"/>
        <w:ind w:left="720"/>
      </w:pPr>
      <w:r/>
      <w:r>
        <w:t>Para mostrar os pecados do povo e dos líderes do reino do norte. Amós explicou por que Deus iria trazer julgamento contra eles.</w:t>
      </w:r>
    </w:p>
    <w:p>
      <w:pPr>
        <w:pStyle w:val="ListBullet"/>
        <w:spacing w:line="240" w:lineRule="auto"/>
        <w:ind w:left="720"/>
      </w:pPr>
      <w:r/>
      <w:r>
        <w:t>Para incentivá-los a adorar somente a Deus e a obedecer às suas regras sobre como tratar os outros. Se fizessem isso, Deus não traria julgamento contra eles.</w:t>
      </w:r>
    </w:p>
    <w:p>
      <w:pPr>
        <w:pStyle w:val="ListBullet"/>
        <w:spacing w:line="240" w:lineRule="auto"/>
        <w:ind w:left="720"/>
      </w:pPr>
      <w:r/>
      <w:r>
        <w:t>Para dar-lhes esperança para o futuro após o tempo de julgamento. A esperança estava baseada no amor fiel de Deus por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Adorar fielmente o verdadeiro Deus leva a fazer o bem e tratar as pessoas com justiça. Isso leva à vida.</w:t>
      </w:r>
    </w:p>
    <w:p>
      <w:pPr>
        <w:pStyle w:val="ListBullet"/>
        <w:spacing w:line="240" w:lineRule="auto"/>
        <w:ind w:left="720"/>
      </w:pPr>
      <w:r/>
      <w:r>
        <w:t>Adorar falsos deuses leva a fazer o que é mau e a tratar mal as pessoas. Isso leva à morte.</w:t>
      </w:r>
    </w:p>
    <w:p>
      <w:pPr>
        <w:pStyle w:val="ListBullet"/>
        <w:spacing w:line="240" w:lineRule="auto"/>
        <w:ind w:left="720"/>
      </w:pPr>
      <w:r/>
      <w:r>
        <w:t>As maldições da aliança viriam sobre o povo e os líderes do reino do norte. Eles seriam destruídos pelos exércitos assírios. Este seria o julgamento de Deus contra eles.</w:t>
      </w:r>
    </w:p>
    <w:p>
      <w:r/>
      <w:r>
        <w:rPr>
          <w:b/>
        </w:rPr>
        <w:t>Esboço</w:t>
      </w:r>
    </w:p>
    <w:p>
      <w:r/>
      <w:r>
        <w:rPr>
          <w:b/>
        </w:rPr>
        <w:t>Mensagens de julgamento sobre as nações ao redor do reino do norte (1.1–2.5).</w:t>
      </w:r>
    </w:p>
    <w:p>
      <w:r/>
      <w:r>
        <w:rPr>
          <w:b/>
        </w:rPr>
        <w:t>Mensagens de julgamento sobre o reino do norte (2.6–6.14).</w:t>
      </w:r>
    </w:p>
    <w:p>
      <w:r/>
      <w:r>
        <w:rPr>
          <w:b/>
        </w:rPr>
        <w:t>Visões e mensagens sobre o reino do norte (7–9).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