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Timóteo</w:t>
      </w:r>
      <w:r/>
    </w:p>
    <w:p>
      <w:r/>
      <w:r>
        <w:rPr>
          <w:b/>
        </w:rPr>
        <w:t>O que é o livro de 2 Timóteo?</w:t>
      </w:r>
    </w:p>
    <w:p>
      <w:pPr>
        <w:pStyle w:val="ListBullet"/>
        <w:spacing w:line="240" w:lineRule="auto"/>
        <w:ind w:left="720"/>
      </w:pPr>
      <w:r/>
      <w:r>
        <w:t>O livro de 2 Timóteo é uma carta de Paulo.</w:t>
      </w:r>
    </w:p>
    <w:p>
      <w:pPr>
        <w:pStyle w:val="ListBullet"/>
        <w:spacing w:line="240" w:lineRule="auto"/>
        <w:ind w:left="720"/>
      </w:pPr>
      <w:r/>
      <w:r>
        <w:t>Pensa-se que Paulo a escreveu entre os anos 66 e 67 d.C. Acredita-se que ele a escreveu pouco antes de morrer.</w:t>
      </w:r>
    </w:p>
    <w:p>
      <w:pPr>
        <w:pStyle w:val="ListBullet"/>
        <w:spacing w:line="240" w:lineRule="auto"/>
        <w:ind w:left="720"/>
      </w:pPr>
      <w:r/>
      <w:r>
        <w:t>O Novo Testamento inclui duas cartas de Paulo a Timóteo. Esta é a segunda carta.</w:t>
      </w:r>
    </w:p>
    <w:p>
      <w:r/>
      <w:r>
        <w:rPr>
          <w:b/>
        </w:rPr>
        <w:t>Para quem foi escrita 2 Timóteo?</w:t>
      </w:r>
    </w:p>
    <w:p>
      <w:pPr>
        <w:pStyle w:val="ListBullet"/>
        <w:spacing w:line="240" w:lineRule="auto"/>
        <w:ind w:left="720"/>
      </w:pPr>
      <w:r/>
      <w:r>
        <w:t>Para Timóteo enquanto ele trabalhava e servia na igreja em Éfeso.</w:t>
      </w:r>
    </w:p>
    <w:p>
      <w:pPr>
        <w:pStyle w:val="ListBullet"/>
        <w:spacing w:line="240" w:lineRule="auto"/>
        <w:ind w:left="720"/>
      </w:pPr>
      <w:r/>
      <w:r>
        <w:t>Os seguidores de Jesus reconhecem que 2 Timóteo compartilha a verdade sobre Jesus. É para todas as pessoas em todos os lugares.</w:t>
      </w:r>
    </w:p>
    <w:p>
      <w:r/>
      <w:r>
        <w:rPr>
          <w:b/>
        </w:rPr>
        <w:t>Por que 2 Timóteo foi escrito?</w:t>
      </w:r>
    </w:p>
    <w:p>
      <w:pPr>
        <w:pStyle w:val="ListBullet"/>
        <w:spacing w:line="240" w:lineRule="auto"/>
        <w:ind w:left="720"/>
      </w:pPr>
      <w:r/>
      <w:r>
        <w:t>Compartilhar os pensamentos de Paulo sobre sua vida. Paulo acreditava que em breve seria condenado à morte.</w:t>
      </w:r>
    </w:p>
    <w:p>
      <w:pPr>
        <w:pStyle w:val="ListBullet"/>
        <w:spacing w:line="240" w:lineRule="auto"/>
        <w:ind w:left="720"/>
      </w:pPr>
      <w:r/>
      <w:r>
        <w:t>Para dar instruções a Timóteo.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A palavra de Deus é confiável.</w:t>
      </w:r>
    </w:p>
    <w:p>
      <w:pPr>
        <w:pStyle w:val="ListBullet"/>
        <w:spacing w:line="240" w:lineRule="auto"/>
        <w:ind w:left="720"/>
      </w:pPr>
      <w:r/>
      <w:r>
        <w:t>Timóteo deve permanecer fiel a Jesus.</w:t>
      </w:r>
    </w:p>
    <w:p>
      <w:pPr>
        <w:pStyle w:val="ListBullet"/>
        <w:spacing w:line="240" w:lineRule="auto"/>
        <w:ind w:left="720"/>
      </w:pPr>
      <w:r/>
      <w:r>
        <w:t>Timóteo deve completar o trabalho que Deus lhe deu para fazer.</w:t>
      </w:r>
    </w:p>
    <w:p>
      <w:r/>
      <w:r>
        <w:rPr>
          <w:b/>
        </w:rPr>
        <w:t>Esboço</w:t>
      </w:r>
    </w:p>
    <w:p>
      <w:r/>
      <w:r>
        <w:rPr>
          <w:b/>
        </w:rPr>
        <w:t>Saudações (1.1–2).</w:t>
      </w:r>
    </w:p>
    <w:p>
      <w:r/>
      <w:r>
        <w:rPr>
          <w:b/>
        </w:rPr>
        <w:t>Paulo encoraja Timóteo a ser fiel a Jesus enquanto trabalha e serve (1.3–2.13).</w:t>
      </w:r>
    </w:p>
    <w:p>
      <w:r/>
      <w:r>
        <w:rPr>
          <w:b/>
        </w:rPr>
        <w:t>Como Timóteo deve agir (2.14–26).</w:t>
      </w:r>
    </w:p>
    <w:p>
      <w:r/>
      <w:r>
        <w:rPr>
          <w:b/>
        </w:rPr>
        <w:t>O exemplo de Paulo de ser fiel e advertências sobre impostores (3.1–4.5).</w:t>
      </w:r>
    </w:p>
    <w:p>
      <w:r/>
      <w:r>
        <w:rPr>
          <w:b/>
        </w:rPr>
        <w:t>Paulo se prepara para o fim de sua vida (4.6–18).</w:t>
      </w:r>
    </w:p>
    <w:p>
      <w:r/>
      <w:r>
        <w:rPr>
          <w:b/>
        </w:rPr>
        <w:t>Saudações finais (4.19–22).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