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Первая книга Паралипоменон</w:t>
      </w:r>
      <w:r/>
    </w:p>
    <w:p>
      <w:r/>
      <w:r>
        <w:rPr>
          <w:b/>
        </w:rPr>
        <w:t>Что из себя представляет Первая книга Паралипоменон?</w:t>
      </w:r>
    </w:p>
    <w:p>
      <w:pPr>
        <w:pStyle w:val="ListBullet"/>
        <w:spacing w:line="240" w:lineRule="auto"/>
        <w:ind w:left="720"/>
      </w:pPr>
      <w:r/>
      <w:r>
        <w:t>Первая книга Паралипоменон — это повествование об истории Израиля.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/>
      <w: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/>
      <w: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/>
      <w: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которые вернулись в Иудею. Они долгое время жили в изгнании в Вавилоне.</w:t>
      </w:r>
    </w:p>
    <w:p>
      <w:r/>
      <w:r>
        <w:rPr>
          <w:b/>
        </w:rPr>
        <w:t>Для чего была написана Первая книга Паралипоменон?</w:t>
      </w:r>
    </w:p>
    <w:p>
      <w:pPr>
        <w:pStyle w:val="ListBullet"/>
        <w:spacing w:line="240" w:lineRule="auto"/>
        <w:ind w:left="720"/>
      </w:pPr>
      <w:r/>
      <w: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/>
      <w: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/>
      <w:r>
        <w:t>Чтобы вдохновить всех иудеев следовать примеру Давида в послушании Богу и поклонении только Ему.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Были записаны родословия от Адама до тех иудеев, которые вернулись из Вавилона.</w:t>
      </w:r>
    </w:p>
    <w:p>
      <w:pPr>
        <w:pStyle w:val="ListBullet"/>
        <w:spacing w:line="240" w:lineRule="auto"/>
        <w:ind w:left="720"/>
      </w:pPr>
      <w:r/>
      <w:r>
        <w:t>Давид следовал за Богом всем сердцем, и Бог даровал ему успех как царю. Давид стал примером для всех последующих царей.</w:t>
      </w:r>
    </w:p>
    <w:p>
      <w:pPr>
        <w:pStyle w:val="ListBullet"/>
        <w:spacing w:line="240" w:lineRule="auto"/>
        <w:ind w:left="720"/>
      </w:pPr>
      <w:r/>
      <w:r>
        <w:t>Божий народ должен поклоняться Богу всем сердцем.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Родословия от Адама до иудеев, вернувшихся из Вавилона (1 – 9).</w:t>
      </w:r>
    </w:p>
    <w:p>
      <w:r/>
      <w:r>
        <w:rPr>
          <w:b/>
        </w:rPr>
        <w:t>Царствование Давида (10–29).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