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</w:t>
      </w:r>
      <w:r/>
    </w:p>
    <w:p>
      <w:r/>
      <w:r>
        <w:rPr>
          <w:b/>
        </w:rPr>
        <w:t>¿Qué es el libro de Amós?</w:t>
      </w:r>
    </w:p>
    <w:p>
      <w:pPr>
        <w:pStyle w:val="ListBullet"/>
        <w:spacing w:line="240" w:lineRule="auto"/>
        <w:ind w:left="720"/>
      </w:pPr>
      <w:r/>
      <w:r>
        <w:t>Amós es un libro de los profetas de Israel. Es una colección de mensajes y visiones que Dios le dio a Amós.</w:t>
      </w:r>
    </w:p>
    <w:p>
      <w:pPr>
        <w:pStyle w:val="ListBullet"/>
        <w:spacing w:line="240" w:lineRule="auto"/>
        <w:ind w:left="720"/>
      </w:pPr>
      <w:r/>
      <w:r>
        <w:t>La mayoría de los mensajes y visiones eran sobre las personas y líderes del reino del norte.</w:t>
      </w:r>
    </w:p>
    <w:p>
      <w:pPr>
        <w:pStyle w:val="ListBullet"/>
        <w:spacing w:line="240" w:lineRule="auto"/>
        <w:ind w:left="720"/>
      </w:pPr>
      <w:r/>
      <w:r>
        <w:t>Amós pronunció estos mensajes mientras el rey Jeroboam II gobernaba el reino del norte. Gobernó desde alrededor del año 793 hasta alrededor del año 753 a.C.</w:t>
      </w:r>
    </w:p>
    <w:p>
      <w:pPr>
        <w:pStyle w:val="ListBullet"/>
        <w:spacing w:line="240" w:lineRule="auto"/>
        <w:ind w:left="720"/>
      </w:pPr>
      <w:r/>
      <w:r>
        <w:t>Los mensajes y visiones son sobre eventos durante y después de esos años. Esto incluye cuando Asiria tomó el control del reino del norte en 722 a.C. También son sobre eventos que aún no han ocurrido.</w:t>
      </w:r>
    </w:p>
    <w:p>
      <w:pPr>
        <w:pStyle w:val="ListBullet"/>
        <w:spacing w:line="240" w:lineRule="auto"/>
        <w:ind w:left="720"/>
      </w:pPr>
      <w:r/>
      <w:r>
        <w:t>Los mensajes fueron escritos como poemas. Se cree que Amós escribió estos mensajes y visiones.</w:t>
      </w:r>
    </w:p>
    <w:p>
      <w:pPr>
        <w:pStyle w:val="ListBullet"/>
        <w:spacing w:line="240" w:lineRule="auto"/>
        <w:ind w:left="720"/>
      </w:pPr>
      <w:r/>
      <w:r>
        <w:t>Los escritores del Nuevo Testamento entendieron que algunas de las profecías de Amós se cumplieron en la vida y obra de Jesús.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la gente del reino del norte de Israel.</w:t>
      </w:r>
    </w:p>
    <w:p>
      <w:r/>
      <w:r>
        <w:rPr>
          <w:b/>
        </w:rPr>
        <w:t>¿Por qué se escribió Amos?</w:t>
      </w:r>
    </w:p>
    <w:p>
      <w:pPr>
        <w:pStyle w:val="ListBullet"/>
        <w:spacing w:line="240" w:lineRule="auto"/>
        <w:ind w:left="720"/>
      </w:pPr>
      <w:r/>
      <w:r>
        <w:t>Para mostrar los pecados del pueblo y de los líderes del reino del norte. Amós explicó por qué Dios iba a juzgarlos.</w:t>
      </w:r>
    </w:p>
    <w:p>
      <w:pPr>
        <w:pStyle w:val="ListBullet"/>
        <w:spacing w:line="240" w:lineRule="auto"/>
        <w:ind w:left="720"/>
      </w:pPr>
      <w:r/>
      <w:r>
        <w:t>Para instarlos a adorar solo a Dios y a obedecer sus reglas sobre cómo tratar a los demás. Si hacían esto, Dios no los juzgaría.</w:t>
      </w:r>
    </w:p>
    <w:p>
      <w:pPr>
        <w:pStyle w:val="ListBullet"/>
        <w:spacing w:line="240" w:lineRule="auto"/>
        <w:ind w:left="720"/>
      </w:pPr>
      <w:r/>
      <w:r>
        <w:t>Para darles esperanza para su futuro después del tiempo del juicio. La esperanza se basaba en el amor fiel de Dios por ellos.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Adorar fielmente al verdadero Dios lleva a hacer el bien y tratar a las personas con justicia. Conduce a la vida.</w:t>
      </w:r>
    </w:p>
    <w:p>
      <w:pPr>
        <w:pStyle w:val="ListBullet"/>
        <w:spacing w:line="240" w:lineRule="auto"/>
        <w:ind w:left="720"/>
      </w:pPr>
      <w:r/>
      <w:r>
        <w:t>Adorar a falsos dioses lleva a hacer lo que es malo y tratar mal a las personas. Lleva a la muerte.</w:t>
      </w:r>
    </w:p>
    <w:p>
      <w:pPr>
        <w:pStyle w:val="ListBullet"/>
        <w:spacing w:line="240" w:lineRule="auto"/>
        <w:ind w:left="720"/>
      </w:pPr>
      <w:r/>
      <w:r>
        <w:t>Las maldiciones del pacto llegarían al pueblo y a los líderes del reino del norte. Serían destruidos por los ejércitos asirios. Este sería el juicio de Dios contra ellos.</w:t>
      </w:r>
    </w:p>
    <w:p>
      <w:r/>
      <w:r>
        <w:rPr>
          <w:b/>
        </w:rPr>
        <w:t>Estructura</w:t>
      </w:r>
    </w:p>
    <w:p>
      <w:r/>
      <w:r>
        <w:rPr>
          <w:b/>
        </w:rPr>
        <w:t>Mensajes del juicio sobre las naciones alrededor del reino del norte (1:1 – 2:5).</w:t>
      </w:r>
    </w:p>
    <w:p>
      <w:r/>
      <w:r>
        <w:rPr>
          <w:b/>
        </w:rPr>
        <w:t>Mensajes del juicio sobre el reino del norte (2:6 – 6:14).</w:t>
      </w:r>
    </w:p>
    <w:p>
      <w:r/>
      <w:r>
        <w:rPr>
          <w:b/>
        </w:rPr>
        <w:t>Visiones y mensajes sobre el reino del norte (7 – 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