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哥林多前書</w:t>
      </w:r>
      <w:r/>
    </w:p>
    <w:p>
      <w:r/>
      <w:r>
        <w:rPr>
          <w:b/>
        </w:rPr>
        <w:t>哥林多前書是一卷什麼樣的書？</w:t>
      </w:r>
    </w:p>
    <w:p>
      <w:pPr>
        <w:pStyle w:val="ListBullet"/>
        <w:spacing w:line="240" w:lineRule="auto"/>
        <w:ind w:left="720"/>
      </w:pPr>
      <w:r/>
      <w:r>
        <w:t>哥林多前書是保羅寫的一封書信，所提尼幫助保羅寫下這封信。</w:t>
      </w:r>
    </w:p>
    <w:p>
      <w:pPr>
        <w:pStyle w:val="ListBullet"/>
        <w:spacing w:line="240" w:lineRule="auto"/>
        <w:ind w:left="720"/>
      </w:pPr>
      <w:r/>
      <w:r>
        <w:t>保羅在他第三次旅程接近尾聲時寫下這封信，估計時間在公元55年左右。</w:t>
      </w:r>
    </w:p>
    <w:p>
      <w:pPr>
        <w:pStyle w:val="ListBullet"/>
        <w:spacing w:line="240" w:lineRule="auto"/>
        <w:ind w:left="720"/>
      </w:pPr>
      <w:r/>
      <w:r>
        <w:t>新約中包含了保羅寫給哥林多教會的兩封書信，這是其中的第一封。</w:t>
      </w:r>
    </w:p>
    <w:p>
      <w:r/>
      <w:r>
        <w:rPr>
          <w:b/>
        </w:rPr>
        <w:t>哥林多前書為誰而寫？</w:t>
      </w:r>
    </w:p>
    <w:p>
      <w:pPr>
        <w:pStyle w:val="ListBullet"/>
        <w:spacing w:line="240" w:lineRule="auto"/>
        <w:ind w:left="720"/>
      </w:pPr>
      <w:r/>
      <w:r>
        <w:t>寫給哥林多城裡的信徒。他們中有猶太人，但大多數是外邦人，有富人也有窮人，不少人對舊約沒有深入的認識。</w:t>
      </w:r>
    </w:p>
    <w:p>
      <w:pPr>
        <w:pStyle w:val="ListBullet"/>
        <w:spacing w:line="240" w:lineRule="auto"/>
        <w:ind w:left="720"/>
      </w:pPr>
      <w:r/>
      <w:r>
        <w:t>這封信在哥林多及周邊地區的教會中被公開朗讀。</w:t>
      </w:r>
    </w:p>
    <w:p>
      <w:pPr>
        <w:pStyle w:val="ListBullet"/>
        <w:spacing w:line="240" w:lineRule="auto"/>
        <w:ind w:left="720"/>
      </w:pPr>
      <w:r/>
      <w:r>
        <w:t>耶穌的跟隨者認為哥林多前書傳達了關於耶穌的真理，因此適用於所有人。</w:t>
      </w:r>
    </w:p>
    <w:p>
      <w:r/>
      <w:r>
        <w:rPr>
          <w:b/>
        </w:rPr>
        <w:t>哥林多前書為何而寫？</w:t>
      </w:r>
    </w:p>
    <w:p>
      <w:pPr>
        <w:pStyle w:val="ListBullet"/>
        <w:spacing w:line="240" w:lineRule="auto"/>
        <w:ind w:left="720"/>
      </w:pPr>
      <w:r/>
      <w:r>
        <w:t>為了回答哥林多教會信徒致信保羅的提問，這些信提到了教會中存在的問題。</w:t>
      </w:r>
    </w:p>
    <w:p>
      <w:pPr>
        <w:pStyle w:val="ListBullet"/>
        <w:spacing w:line="240" w:lineRule="auto"/>
        <w:ind w:left="720"/>
      </w:pPr>
      <w:r/>
      <w:r>
        <w:t>為了鼓勵哥林多的信徒。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過聖潔生活並與其他信徒和睦相處。</w:t>
      </w:r>
    </w:p>
    <w:p>
      <w:pPr>
        <w:pStyle w:val="ListBullet"/>
        <w:spacing w:line="240" w:lineRule="auto"/>
        <w:ind w:left="720"/>
      </w:pPr>
      <w:r/>
      <w:r>
        <w:t>保持在敬拜和聖餐中的秩序。</w:t>
      </w:r>
    </w:p>
    <w:p>
      <w:pPr>
        <w:pStyle w:val="ListBullet"/>
        <w:spacing w:line="240" w:lineRule="auto"/>
        <w:ind w:left="720"/>
      </w:pPr>
      <w:r/>
      <w:r>
        <w:t>如何運用聖靈的恩賜。</w:t>
      </w:r>
    </w:p>
    <w:p>
      <w:pPr>
        <w:pStyle w:val="ListBullet"/>
        <w:spacing w:line="240" w:lineRule="auto"/>
        <w:ind w:left="720"/>
      </w:pPr>
      <w:r/>
      <w:r>
        <w:t>關於耶穌從死裡復活的真理。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問候（1:1–9）。</w:t>
      </w:r>
    </w:p>
    <w:p>
      <w:r/>
      <w:r>
        <w:rPr>
          <w:b/>
        </w:rPr>
        <w:t>哥林多的問題（1:10－6:20）。</w:t>
      </w:r>
    </w:p>
    <w:p>
      <w:r/>
      <w:r>
        <w:rPr>
          <w:b/>
        </w:rPr>
        <w:t>保羅回答哥林多信徒的問題（7－14章）。</w:t>
      </w:r>
    </w:p>
    <w:p>
      <w:r/>
      <w:r>
        <w:rPr>
          <w:b/>
        </w:rPr>
        <w:t>耶穌從死裡復活（15章）。</w:t>
      </w:r>
    </w:p>
    <w:p>
      <w:r/>
      <w:r>
        <w:rPr>
          <w:b/>
        </w:rPr>
        <w:t>保羅傳達問候並告別（16章）。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