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Ephesians?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Ephesians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Ephesians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believers in southwestern Asia Minor.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oldest copies of this letter don’t say that it was to believers in Ephesus. This means that it was a general letter to churches in several cities. The letter was read out loud in churches all around Asia Minor. This included the church at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hadn’t met all the believers he was writing to.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Ephesians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Ephesians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talk about God’s plan for the whole world.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describe who Jesus Christ is and what the church is.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Having peace through Christ.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Being saved through having faith in Jesus Christ and by God’s grace.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Christ’s work mattering for everything that God made.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church as a body, as a temple and as somewhere people belong as citizens. The church as God’s family and as Christ’s bride.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plan for the world (1:3–14).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first prayer for the believers (1:15–23).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plan to save people and make them one in Christ (2:1 – 3:13).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second prayer for the believers (3:14–21).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the church can live according to God's plan (4:1 – 6:20)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and blessings (6:21–24).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