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JHN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 от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Евангелие от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Евангелие от Иоанна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с Ним.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Стиль написания Евангелия от Иоанн отличается от стиля других трёх евангелистов. Однако рассказы и учение, записанные Иоанном, согласуются с Евангелиями от Матфея, Марка и Луки.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Иоанн записал своё Евангелие между 85 и 90 гг.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было написано Евангелие от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верующих иудеев и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тех, кто не знал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Евангелие от Иоанна верно передаёт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Евангелие от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верующим во всех римских провинциях больше узнать об Иисусе и верно следовать за Ним.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людям, не знающим об Иисусе, поверить в то, что Он — Мессия и Божий Сын.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пригласить всех принять дар вечной жизни от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— Божье Слово, Христос и Божий Сын.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Семь утверждений «Я есмь».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Семь знамений, которые совершил Иисус, чтобы доказать, что Он — Христос.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Семь свидетелей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Слово стало Человеком (1:1–18).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Начало служения Иисуса (1:19–51).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открыто учит и совершает семь знамений (2 – 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Последняя неделя жизни Иисуса (12 – 19).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воскрес из мёртвых (20).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проводит время с учениками (21).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