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b/>
          <w:lang w:val="sw_KE" w:bidi="sw_KE"/>
        </w:rPr>
        <w:t>Kitabu cha 2 Mambo ya Nyakati ni nini?</w:t>
      </w:r>
    </w:p>
    <w:p>
      <w:pPr>
        <w:pStyle w:val="ListBullet"/>
        <w:spacing w:line="240" w:lineRule="auto"/>
        <w:ind w:left="720"/>
      </w:pPr>
      <w:r>
        <w:rPr>
          <w:lang w:val="sw_KE" w:bidi="sw_KE"/>
        </w:rPr>
      </w:r>
      <w:r>
        <w:rPr>
          <w:lang w:val="sw_KE" w:bidi="sw_KE"/>
        </w:rPr>
        <w:t>2 Mambo ya Nyakati ni simulizi ya historia ya Israeli. Matukio haya yalifanyika kati ya miaka 970 na 538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Wayahudi wengine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vilikuwa kitabu kimoja wakati vilipoandikwa mara ya kwanza. Baadaye viligawanywa kuwa vitabu viwili. Vinajumuisha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Kwa Wayahudi waliokuwa wamerudi Yuda. Walikuwa wameishi uhamishoni Babuloni kwa miaka mingi.</w:t>
      </w:r>
    </w:p>
    <w:p>
      <w:pPr/>
      <w:r>
        <w:rPr>
          <w:lang w:val="sw_KE" w:bidi="sw_KE"/>
        </w:rPr>
      </w:r>
      <w:r>
        <w:rPr>
          <w:b/>
          <w:lang w:val="sw_KE" w:bidi="sw_KE"/>
        </w:rPr>
        <w:t>Kwa nini kitabu cha 2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Hekalu lilijengwa. Miaka mingi baadaye liliharibiwa.</w:t>
      </w:r>
    </w:p>
    <w:p>
      <w:pPr>
        <w:pStyle w:val="ListBullet"/>
        <w:spacing w:line="240" w:lineRule="auto"/>
        <w:ind w:left="720"/>
      </w:pPr>
      <w:r>
        <w:rPr>
          <w:lang w:val="sw_KE" w:bidi="sw_KE"/>
        </w:rPr>
      </w:r>
      <w:r>
        <w:rPr>
          <w:lang w:val="sw_KE" w:bidi="sw_KE"/>
        </w:rPr>
        <w:t>Wafalme wengine walifuata mfano wa Daudi wa kumtii Mungu na kumwabudu kwa uaminifu. Wafalme wengine walikataa kumtii Mungu.</w:t>
      </w:r>
    </w:p>
    <w:p>
      <w:pPr>
        <w:pStyle w:val="ListBullet"/>
        <w:spacing w:line="240" w:lineRule="auto"/>
        <w:ind w:left="720"/>
      </w:pPr>
      <w:r>
        <w:rPr>
          <w:lang w:val="sw_KE" w:bidi="sw_KE"/>
        </w:rPr>
      </w:r>
      <w:r>
        <w:rPr>
          <w:lang w:val="sw_KE" w:bidi="sw_KE"/>
        </w:rPr>
        <w:t>Mungu alitaka watu wote wamwabudu kwa moyo wao wote.</w:t>
      </w:r>
    </w:p>
    <w:p>
      <w:pPr>
        <w:pStyle w:val="ListBullet"/>
        <w:spacing w:line="240" w:lineRule="auto"/>
        <w:ind w:left="720"/>
      </w:pPr>
      <w:r>
        <w:rPr>
          <w:lang w:val="sw_KE" w:bidi="sw_KE"/>
        </w:rPr>
      </w:r>
      <w:r>
        <w:rPr>
          <w:lang w:val="sw_KE" w:bidi="sw_KE"/>
        </w:rPr>
        <w:t>Ahadi ya Mungu kuhusu wafalme kutoka ukoo wa Daudi ilikuwa ya kweli.</w:t>
      </w:r>
    </w:p>
    <w:p>
      <w:pPr/>
      <w:r>
        <w:rPr>
          <w:lang w:val="sw_KE" w:bidi="sw_KE"/>
        </w:rPr>
      </w:r>
      <w:r>
        <w:rPr>
          <w:b/>
          <w:lang w:val="sw_KE" w:bidi="sw_KE"/>
        </w:rPr>
        <w:t>Muhtasari</w:t>
      </w:r>
    </w:p>
    <w:p>
      <w:pPr/>
      <w:r>
        <w:rPr>
          <w:lang w:val="sw_KE" w:bidi="sw_KE"/>
        </w:rPr>
      </w:r>
      <w:r>
        <w:rPr>
          <w:b/>
          <w:lang w:val="sw_KE" w:bidi="sw_KE"/>
        </w:rPr>
        <w:t>Utawala wa Solomoni kama mfalme (1 – 9).</w:t>
      </w:r>
    </w:p>
    <w:p>
      <w:pPr/>
      <w:r>
        <w:rPr>
          <w:lang w:val="sw_KE" w:bidi="sw_KE"/>
        </w:rPr>
      </w:r>
      <w:r>
        <w:rPr>
          <w:b/>
          <w:lang w:val="sw_KE" w:bidi="sw_KE"/>
        </w:rPr>
        <w:t>Ufalme wa kusini (10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