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Filemoni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Filemoni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Filemoni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karibu mwaka wa 60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Filemoni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Filemoni, familia yake na kanisa lililokutana nyumbani kwao.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Filemoni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Filemoni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Kumwomba Filemoni amchukue Onesimo tena kama ndugu na si mtumwa.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aliwaleta Onesimo na Paulo pamoja.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ilibadilisha maisha ya Onesimo.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inaweza kubadilisha uhusiano kati ya mmiliki wa mtumwa na mtumwa.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na kutoa shukrani (1:4–7).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anaomba kwa ajili ya Onesimo (1:8–22).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(1:23–25).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