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保羅在以弗所停留的最後階段寫下了這封信，當時正值他第三次宣教旅程，一般認為寫作時間在公元55至57年之間。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新約中包含了保羅寫給哥林多教會的兩封信，這是第二封。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寫給收到哥林多前書的同一群人，即哥林多城的信徒。他們中有猶太人，但大多數是外邦人，有富人也有窮人，且大部分的人都不熟悉舊約。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寫給亞該亞地區的所有信徒。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耶穌的跟隨者認為哥林多後書傳達了關於耶穌的真理，因此適用於所有人。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為了調解保羅和哥林多信徒之間的關係。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為了解釋保羅的事工，並表明他作為使徒值得受到尊敬。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為了補充和深入探討哥林多前書中提到的話題。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保羅作為使徒的工作和他所面臨的苦難。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神在艱難時期給予信徒的安慰。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基督徒的聖潔生活。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新約和新造的人。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為耶路撒冷貧困的猶太信徒籌集捐款。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保羅解釋他作為使徒的工作（1:12－7:16）。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為耶路撒冷貧困的猶太信徒籌款（8－9章）。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保羅進一步談論他的使徒工作（10:1－13:10）。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保羅致以問候並告別（13:11–14）。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