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b/>
          <w:lang w:val="fr_FR" w:bidi="fr_FR"/>
        </w:rPr>
        <w:t>Qu'est-ce que le livre de Joël ?</w:t>
      </w:r>
    </w:p>
    <w:p>
      <w:pPr>
        <w:pStyle w:val="ListBullet"/>
        <w:spacing w:line="240" w:lineRule="auto"/>
        <w:ind w:left="720"/>
      </w:pPr>
      <w:r>
        <w:rPr>
          <w:lang w:val="fr_FR" w:bidi="fr_FR"/>
        </w:rPr>
      </w:r>
      <w:r>
        <w:rPr>
          <w:lang w:val="fr_FR" w:bidi="fr_FR"/>
        </w:rPr>
        <w:t>Joël est un livre des prophètes d'Israël. C'est une collection de messages de Dieu prononcés par Joël.</w:t>
      </w:r>
    </w:p>
    <w:p>
      <w:pPr>
        <w:pStyle w:val="ListBullet"/>
        <w:spacing w:line="240" w:lineRule="auto"/>
        <w:ind w:left="720"/>
      </w:pPr>
      <w:r>
        <w:rPr>
          <w:lang w:val="fr_FR" w:bidi="fr_FR"/>
        </w:rPr>
      </w:r>
      <w:r>
        <w:rPr>
          <w:lang w:val="fr_FR" w:bidi="fr_FR"/>
        </w:rPr>
        <w:t>La plupart des messages sont à propos des gens et des prêtres du royaume du Sud.</w:t>
      </w:r>
    </w:p>
    <w:p>
      <w:pPr>
        <w:pStyle w:val="ListBullet"/>
        <w:spacing w:line="240" w:lineRule="auto"/>
        <w:ind w:left="720"/>
      </w:pPr>
      <w:r>
        <w:rPr>
          <w:lang w:val="fr_FR" w:bidi="fr_FR"/>
        </w:rPr>
      </w:r>
      <w:r>
        <w:rPr>
          <w:lang w:val="fr_FR" w:bidi="fr_FR"/>
        </w:rPr>
        <w:t>On ne sait pas de quelle ville vient Joël, ni quand il prononce ces messages.</w:t>
      </w:r>
    </w:p>
    <w:p>
      <w:pPr>
        <w:pStyle w:val="ListBullet"/>
        <w:spacing w:line="240" w:lineRule="auto"/>
        <w:ind w:left="720"/>
      </w:pPr>
      <w:r>
        <w:rPr>
          <w:lang w:val="fr_FR" w:bidi="fr_FR"/>
        </w:rPr>
      </w:r>
      <w:r>
        <w:rPr>
          <w:lang w:val="fr_FR" w:bidi="fr_FR"/>
        </w:rPr>
        <w:t>Les messages de Joël sont à propos d'une invasion de sauterelles dans le pays de Juda. Ses messages parlent de temps de jugement et de temps de bénédiction. Ils parlent aussi de choses qui ne se sont pas encore passées.</w:t>
      </w:r>
    </w:p>
    <w:p>
      <w:pPr>
        <w:pStyle w:val="ListBullet"/>
        <w:spacing w:line="240" w:lineRule="auto"/>
        <w:ind w:left="720"/>
      </w:pPr>
      <w:r>
        <w:rPr>
          <w:lang w:val="fr_FR" w:bidi="fr_FR"/>
        </w:rPr>
      </w:r>
      <w:r>
        <w:rPr>
          <w:lang w:val="fr_FR" w:bidi="fr_FR"/>
        </w:rPr>
        <w:t>Les messages sont écrits sous forme de poèmes.</w:t>
      </w:r>
    </w:p>
    <w:p>
      <w:pPr>
        <w:pStyle w:val="ListBullet"/>
        <w:spacing w:line="240" w:lineRule="auto"/>
        <w:ind w:left="720"/>
      </w:pPr>
      <w:r>
        <w:rPr>
          <w:lang w:val="fr_FR" w:bidi="fr_FR"/>
        </w:rPr>
      </w:r>
      <w:r>
        <w:rPr>
          <w:lang w:val="fr_FR" w:bidi="fr_FR"/>
        </w:rPr>
        <w:t>On pense que c'est Joël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Joël se sont accomplies lors de la Pentecôte. Cette Pentecôte est le moment où Jésus envoie le Saint-Esprit à ses disciples.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Joël a été écrit pour le peuple du royaume du Sud de Juda.</w:t>
      </w:r>
    </w:p>
    <w:p>
      <w:pPr/>
      <w:r>
        <w:rPr>
          <w:lang w:val="fr_FR" w:bidi="fr_FR"/>
        </w:rPr>
      </w:r>
      <w:r>
        <w:rPr>
          <w:b/>
          <w:lang w:val="fr_FR" w:bidi="fr_FR"/>
        </w:rPr>
        <w:t>Pourquoi le livre de Joël a-t-il été écrit ?</w:t>
      </w:r>
    </w:p>
    <w:p>
      <w:pPr>
        <w:pStyle w:val="ListBullet"/>
        <w:spacing w:line="240" w:lineRule="auto"/>
        <w:ind w:left="720"/>
      </w:pPr>
      <w:r>
        <w:rPr>
          <w:lang w:val="fr_FR" w:bidi="fr_FR"/>
        </w:rPr>
      </w:r>
      <w:r>
        <w:rPr>
          <w:lang w:val="fr_FR" w:bidi="fr_FR"/>
        </w:rPr>
        <w:t>Le livre de Joël se lamente à propos de sauterelles qui envahissent le pays. Elles détruisent toutes les récoltes.</w:t>
      </w:r>
    </w:p>
    <w:p>
      <w:pPr>
        <w:pStyle w:val="ListBullet"/>
        <w:spacing w:line="240" w:lineRule="auto"/>
        <w:ind w:left="720"/>
      </w:pPr>
      <w:r>
        <w:rPr>
          <w:lang w:val="fr_FR" w:bidi="fr_FR"/>
        </w:rPr>
      </w:r>
      <w:r>
        <w:rPr>
          <w:lang w:val="fr_FR" w:bidi="fr_FR"/>
        </w:rPr>
        <w:t>Le livre de Joël appelle le peuple de Dieu à revenir à lui et à se repentir de son péché.</w:t>
      </w:r>
    </w:p>
    <w:p>
      <w:pPr>
        <w:pStyle w:val="ListBullet"/>
        <w:spacing w:line="240" w:lineRule="auto"/>
        <w:ind w:left="720"/>
      </w:pPr>
      <w:r>
        <w:rPr>
          <w:lang w:val="fr_FR" w:bidi="fr_FR"/>
        </w:rPr>
      </w:r>
      <w:r>
        <w:rPr>
          <w:lang w:val="fr_FR" w:bidi="fr_FR"/>
        </w:rPr>
        <w:t>Le livre de Joël montre le désir de Dieu de bénir toutes les personnes qui le servent.</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son peuple et tous les peuples pour leur péché.</w:t>
      </w:r>
    </w:p>
    <w:p>
      <w:pPr>
        <w:pStyle w:val="ListBullet"/>
        <w:spacing w:line="240" w:lineRule="auto"/>
        <w:ind w:left="720"/>
      </w:pPr>
      <w:r>
        <w:rPr>
          <w:lang w:val="fr_FR" w:bidi="fr_FR"/>
        </w:rPr>
      </w:r>
      <w:r>
        <w:rPr>
          <w:lang w:val="fr_FR" w:bidi="fr_FR"/>
        </w:rPr>
        <w:t>Dieu veut que tout le monde se détourne du péché. Il souhaite la fidélité complète de tous.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La plaie de sauterelles</w:t>
      </w:r>
      <w:r>
        <w:rPr>
          <w:lang w:val="fr_FR" w:bidi="fr_FR"/>
        </w:rPr>
        <w:t xml:space="preserve"> </w:t>
      </w:r>
      <w:r>
        <w:rPr>
          <w:b/>
          <w:lang w:val="fr_FR" w:bidi="fr_FR"/>
        </w:rPr>
        <w:t>comme le Jour du Seigneur</w:t>
      </w:r>
      <w:r>
        <w:rPr>
          <w:lang w:val="fr_FR" w:bidi="fr_FR"/>
        </w:rPr>
        <w:t xml:space="preserve"> </w:t>
      </w:r>
      <w:r>
        <w:rPr>
          <w:b/>
          <w:lang w:val="fr_FR" w:bidi="fr_FR"/>
        </w:rPr>
        <w:t>(1)</w:t>
      </w:r>
    </w:p>
    <w:p>
      <w:pPr/>
      <w:r>
        <w:rPr>
          <w:lang w:val="fr_FR" w:bidi="fr_FR"/>
        </w:rPr>
      </w:r>
      <w:r>
        <w:rPr>
          <w:b/>
          <w:lang w:val="fr_FR" w:bidi="fr_FR"/>
        </w:rPr>
        <w:t>L'armée de sauterelles comme le Jour du Seigneur (2.1–27)</w:t>
      </w:r>
    </w:p>
    <w:p>
      <w:pPr/>
      <w:r>
        <w:rPr>
          <w:lang w:val="fr_FR" w:bidi="fr_FR"/>
        </w:rPr>
      </w:r>
      <w:r>
        <w:rPr>
          <w:b/>
          <w:lang w:val="fr_FR" w:bidi="fr_FR"/>
        </w:rPr>
        <w:t>Le jugement de Dieu contre les nations comme le Jour du Seigneur (2.28 – 3.21)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