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(French)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Samuel</w:t>
      </w:r>
      <w:r/>
    </w:p>
    <w:p>
      <w:r/>
      <w:r>
        <w:rPr>
          <w:b/>
        </w:rPr>
        <w:t>Qu'est-ce que le livre de 1 Samuel ?</w:t>
      </w:r>
    </w:p>
    <w:p>
      <w:pPr>
        <w:pStyle w:val="ListBullet"/>
        <w:spacing w:line="240" w:lineRule="auto"/>
        <w:ind w:left="720"/>
      </w:pPr>
      <w:r/>
      <w:r>
        <w:t xml:space="preserve">1 Samuel est un récit de l'histoire d'Israël. On pense que ces choses sont arrivées entre 1100 et 931 av. J.-C. </w:t>
      </w:r>
    </w:p>
    <w:p>
      <w:pPr>
        <w:pStyle w:val="ListBullet"/>
        <w:spacing w:line="240" w:lineRule="auto"/>
        <w:ind w:left="720"/>
      </w:pPr>
      <w:r/>
      <w:r>
        <w:t>On pense que le prophète Samuel a écrit certaines de ces histoires.</w:t>
      </w:r>
    </w:p>
    <w:p>
      <w:pPr>
        <w:pStyle w:val="ListBullet"/>
        <w:spacing w:line="240" w:lineRule="auto"/>
        <w:ind w:left="720"/>
      </w:pPr>
      <w:r/>
      <w:r>
        <w:t>D'autres Israélites ont écrit les autres histoires.</w:t>
      </w:r>
    </w:p>
    <w:p>
      <w:pPr>
        <w:pStyle w:val="ListBullet"/>
        <w:spacing w:line="240" w:lineRule="auto"/>
        <w:ind w:left="720"/>
      </w:pPr>
      <w:r/>
      <w:r>
        <w:t>Ces histoires ont été passées d'une génération à l'autre dans des familles israélites et juives pendant des centaines d'années.</w:t>
      </w:r>
    </w:p>
    <w:p>
      <w:pPr>
        <w:pStyle w:val="ListBullet"/>
        <w:spacing w:line="240" w:lineRule="auto"/>
        <w:ind w:left="720"/>
      </w:pPr>
      <w:r/>
      <w:r>
        <w:t>Deux livres de la Bible portent le nom de Samuel. Ces deux livres en formaient un seul quand ils ont été écrits. Plus tard, ils ont été divisés en deux.</w:t>
      </w:r>
    </w:p>
    <w:p>
      <w:r/>
      <w:r>
        <w:rPr>
          <w:b/>
        </w:rPr>
        <w:t>Pour qui ce livre a-t-il été écrit ?</w:t>
      </w:r>
    </w:p>
    <w:p>
      <w:pPr>
        <w:pStyle w:val="ListBullet"/>
        <w:spacing w:line="240" w:lineRule="auto"/>
        <w:ind w:left="720"/>
      </w:pPr>
      <w:r/>
      <w:r>
        <w:t>Le livre de 1 Samuel a été écrit pour le peuple d'Israël.</w:t>
      </w:r>
    </w:p>
    <w:p>
      <w:r/>
      <w:r>
        <w:rPr>
          <w:b/>
        </w:rPr>
        <w:t>Pourquoi 1 Samuel a-t-il été écrit ?</w:t>
      </w:r>
    </w:p>
    <w:p>
      <w:pPr>
        <w:pStyle w:val="ListBullet"/>
        <w:spacing w:line="240" w:lineRule="auto"/>
        <w:ind w:left="720"/>
      </w:pPr>
      <w:r/>
      <w:r>
        <w:t>1 Samuel raconte pourquoi Israël n'est plus dirigé par des juges. Samuel est le dernier juge.</w:t>
      </w:r>
    </w:p>
    <w:p>
      <w:pPr>
        <w:pStyle w:val="ListBullet"/>
        <w:spacing w:line="240" w:lineRule="auto"/>
        <w:ind w:left="720"/>
      </w:pPr>
      <w:r/>
      <w:r>
        <w:t>1 Samuel raconte comment les premiers rois d'Israël se conduisent. Saül est le premier roi et David le deuxième.</w:t>
      </w:r>
    </w:p>
    <w:p>
      <w:pPr>
        <w:pStyle w:val="ListBullet"/>
        <w:spacing w:line="240" w:lineRule="auto"/>
        <w:ind w:left="720"/>
      </w:pPr>
      <w:r/>
      <w:r>
        <w:t>1 Samuel, 2 Samuel, 1 Rois et 2 Rois sont quatre parties de la même histoire. Ensemble, ils racontent plus de 400 ans de l'histoire d'Israël.</w:t>
      </w:r>
    </w:p>
    <w:p>
      <w:r/>
      <w:r>
        <w:rPr>
          <w:b/>
        </w:rPr>
        <w:t>Idées principales</w:t>
      </w:r>
    </w:p>
    <w:p>
      <w:pPr>
        <w:pStyle w:val="ListBullet"/>
        <w:spacing w:line="240" w:lineRule="auto"/>
        <w:ind w:left="720"/>
      </w:pPr>
      <w:r/>
      <w:r>
        <w:t>Samuel sert Dieu et le peuple d'Israël avec fidélité.</w:t>
      </w:r>
    </w:p>
    <w:p>
      <w:pPr>
        <w:pStyle w:val="ListBullet"/>
        <w:spacing w:line="240" w:lineRule="auto"/>
        <w:ind w:left="720"/>
      </w:pPr>
      <w:r/>
      <w:r>
        <w:t>Quand les Israélites veulent un roi humain, ils refusent en fait Dieu comme leur Roi.</w:t>
      </w:r>
    </w:p>
    <w:p>
      <w:pPr>
        <w:pStyle w:val="ListBullet"/>
        <w:spacing w:line="240" w:lineRule="auto"/>
        <w:ind w:left="720"/>
      </w:pPr>
      <w:r/>
      <w:r>
        <w:t>Des dirigeants comme Éli et Saül souffrent quand ils ne sont pas fidèles à Dieu.</w:t>
      </w:r>
    </w:p>
    <w:p>
      <w:r/>
      <w:r>
        <w:rPr>
          <w:b/>
        </w:rPr>
        <w:t>Grandes lignes</w:t>
      </w:r>
    </w:p>
    <w:p>
      <w:r/>
      <w:r>
        <w:rPr>
          <w:b/>
        </w:rPr>
        <w:t>La vie et l'œuvre de Samuel en tant que prêtre, prophète et juge (1 – 7)</w:t>
      </w:r>
    </w:p>
    <w:p>
      <w:r/>
      <w:r>
        <w:rPr>
          <w:b/>
        </w:rPr>
        <w:t>La vie de Saül et son règne en tant que roi (8 – 15)</w:t>
      </w:r>
    </w:p>
    <w:p>
      <w:r/>
      <w:r>
        <w:rPr>
          <w:b/>
        </w:rPr>
        <w:t>La vie et le service de David avant de devenir roi (16 – 31)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