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Obadias</w:t>
      </w:r>
      <w:r/>
    </w:p>
    <w:p>
      <w:r/>
      <w:r>
        <w:rPr>
          <w:b/>
        </w:rPr>
        <w:t>O que é o livro de</w:t>
      </w:r>
      <w:r>
        <w:t xml:space="preserve"> </w:t>
      </w:r>
      <w:r>
        <w:rPr>
          <w:b/>
        </w:rPr>
        <w:t>Obadias?</w:t>
      </w:r>
    </w:p>
    <w:p>
      <w:pPr>
        <w:pStyle w:val="ListBullet"/>
        <w:spacing w:line="240" w:lineRule="auto"/>
        <w:ind w:left="720"/>
      </w:pPr>
      <w:r/>
      <w:r>
        <w:t>Obadias é um livro dos profetas de Israel. É uma coleção de mensagens de Deus que Obadias falou.</w:t>
      </w:r>
    </w:p>
    <w:p>
      <w:pPr>
        <w:pStyle w:val="ListBullet"/>
        <w:spacing w:line="240" w:lineRule="auto"/>
        <w:ind w:left="720"/>
      </w:pPr>
      <w:r/>
      <w:r>
        <w:t>A maioria das mensagens era sobre o povo de Edom.</w:t>
      </w:r>
    </w:p>
    <w:p>
      <w:pPr>
        <w:pStyle w:val="ListBullet"/>
        <w:spacing w:line="240" w:lineRule="auto"/>
        <w:ind w:left="720"/>
      </w:pPr>
      <w:r/>
      <w:r>
        <w:t>Não se sabe de que cidade Obadias era ou quem era sua família. Não se sabe quando ele proferiu essas mensagens. Pensa-se que ele as proferiu após Jerusalém ter sido destruída pelos babilônios. Isso aconteceu no ano 586 a.C.</w:t>
      </w:r>
    </w:p>
    <w:p>
      <w:pPr>
        <w:pStyle w:val="ListBullet"/>
        <w:spacing w:line="240" w:lineRule="auto"/>
        <w:ind w:left="720"/>
      </w:pPr>
      <w:r/>
      <w:r>
        <w:t>As mensagens são sobre um tempo de julgamento contra Edom. Elas são sobre um tempo de bênção para o povo de Deus.</w:t>
      </w:r>
    </w:p>
    <w:p>
      <w:pPr>
        <w:pStyle w:val="ListBullet"/>
        <w:spacing w:line="240" w:lineRule="auto"/>
        <w:ind w:left="720"/>
      </w:pPr>
      <w:r/>
      <w:r>
        <w:t>As mensagens foram escritas como poemas.</w:t>
      </w:r>
    </w:p>
    <w:p>
      <w:pPr>
        <w:pStyle w:val="ListBullet"/>
        <w:spacing w:line="240" w:lineRule="auto"/>
        <w:ind w:left="720"/>
      </w:pPr>
      <w:r/>
      <w:r>
        <w:t>Acredita-se que Obadias escreveu essas mensagens.</w:t>
      </w:r>
    </w:p>
    <w:p>
      <w:r/>
      <w:r>
        <w:rPr>
          <w:b/>
        </w:rPr>
        <w:t>Para quem este livro foi escrito?</w:t>
      </w:r>
    </w:p>
    <w:p>
      <w:pPr>
        <w:pStyle w:val="ListBullet"/>
        <w:spacing w:line="240" w:lineRule="auto"/>
        <w:ind w:left="720"/>
      </w:pPr>
      <w:r/>
      <w:r>
        <w:t>Para o povo do reino do sul de Judá.</w:t>
      </w:r>
    </w:p>
    <w:p>
      <w:r/>
      <w:r>
        <w:rPr>
          <w:b/>
        </w:rPr>
        <w:t>Por que Obadias foi escrito?</w:t>
      </w:r>
    </w:p>
    <w:p>
      <w:pPr>
        <w:pStyle w:val="ListBullet"/>
        <w:spacing w:line="240" w:lineRule="auto"/>
        <w:ind w:left="720"/>
      </w:pPr>
      <w:r/>
      <w:r>
        <w:t>Para mostrar a ira de Deus contra Edom e outras nações. Essas nações agiram com orgulho e trataram os outros mal.</w:t>
      </w:r>
    </w:p>
    <w:p>
      <w:pPr>
        <w:pStyle w:val="ListBullet"/>
        <w:spacing w:line="240" w:lineRule="auto"/>
        <w:ind w:left="720"/>
      </w:pPr>
      <w:r/>
      <w:r>
        <w:t>Para encorajar o povo da linhagem de Jacó. Deus traria julgamento contra aqueles que os trataram mal. Deus estaria presente com eles e reinaria como Rei.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Deus traz julgamento contra todos os grupos de pessoas que tratam os outros mal.</w:t>
      </w:r>
    </w:p>
    <w:p>
      <w:pPr>
        <w:pStyle w:val="ListBullet"/>
        <w:spacing w:line="240" w:lineRule="auto"/>
        <w:ind w:left="720"/>
      </w:pPr>
      <w:r/>
      <w:r>
        <w:t>O dia do Senhor é um tempo de julgamento para alguns. É um tempo de bênção para outros.</w:t>
      </w:r>
    </w:p>
    <w:p>
      <w:pPr>
        <w:pStyle w:val="ListBullet"/>
        <w:spacing w:line="240" w:lineRule="auto"/>
        <w:ind w:left="720"/>
      </w:pPr>
      <w:r/>
      <w:r>
        <w:t>Deus um dia governará plenamente como Rei sobre todas as nações e grupos de pessoas.</w:t>
      </w:r>
    </w:p>
    <w:p>
      <w:r/>
      <w:r>
        <w:rPr>
          <w:b/>
        </w:rPr>
        <w:t>Esboço</w:t>
      </w:r>
    </w:p>
    <w:p>
      <w:r/>
      <w:r>
        <w:rPr>
          <w:b/>
        </w:rPr>
        <w:t>Mensagens de julgamento sobre Edom e todas as nações (1.1–16).</w:t>
      </w:r>
    </w:p>
    <w:p>
      <w:r/>
      <w:r>
        <w:rPr>
          <w:b/>
        </w:rPr>
        <w:t>Mensagens de esperança sobre o reino de Deus (1.17–21).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