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</w:t>
      </w:r>
      <w:r/>
    </w:p>
    <w:p>
      <w:r/>
      <w:r>
        <w:rPr>
          <w:b/>
        </w:rPr>
        <w:t>O que é o livro de Jonas?</w:t>
      </w:r>
    </w:p>
    <w:p>
      <w:pPr>
        <w:pStyle w:val="ListBullet"/>
        <w:spacing w:line="240" w:lineRule="auto"/>
        <w:ind w:left="720"/>
      </w:pPr>
      <w:r/>
      <w:r>
        <w:t>Jonas é um livro dos profetas de Israel. Mostra como Deus é cheio de misericórdia. Faz isso através de uma história sobre o profeta Jonas e os assírios de Nínive.</w:t>
      </w:r>
    </w:p>
    <w:p>
      <w:pPr>
        <w:pStyle w:val="ListBullet"/>
        <w:spacing w:line="240" w:lineRule="auto"/>
        <w:ind w:left="720"/>
      </w:pPr>
      <w:r/>
      <w:r>
        <w:t>A história sobre Jonas ocorreu enquanto o governo assírio era forte e governava muitas nações.</w:t>
      </w:r>
    </w:p>
    <w:p>
      <w:pPr>
        <w:pStyle w:val="ListBullet"/>
        <w:spacing w:line="240" w:lineRule="auto"/>
        <w:ind w:left="720"/>
      </w:pPr>
      <w:r/>
      <w:r>
        <w:t>Não se sabe quando Jonas serviu como profeta. Foi antes de o rei Jeroboão II parar de governar o reino do norte. Ele governou de cerca do ano 793 até cerca do ano 753 a.C.</w:t>
      </w:r>
    </w:p>
    <w:p>
      <w:pPr>
        <w:pStyle w:val="ListBullet"/>
        <w:spacing w:line="240" w:lineRule="auto"/>
        <w:ind w:left="720"/>
      </w:pPr>
      <w:r/>
      <w:r>
        <w:t>Não se sabe quem escreveu esta história.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norte de Israel.</w:t>
      </w:r>
    </w:p>
    <w:p>
      <w:r/>
      <w:r>
        <w:rPr>
          <w:b/>
        </w:rPr>
        <w:t>Por que Jonas foi escrito?</w:t>
      </w:r>
    </w:p>
    <w:p>
      <w:pPr>
        <w:pStyle w:val="ListBullet"/>
        <w:spacing w:line="240" w:lineRule="auto"/>
        <w:ind w:left="720"/>
      </w:pPr>
      <w:r/>
      <w:r>
        <w:t>Para exemplificar pessoas de fora mostrando respeito por Deus.</w:t>
      </w:r>
    </w:p>
    <w:p>
      <w:pPr>
        <w:pStyle w:val="ListBullet"/>
        <w:spacing w:line="240" w:lineRule="auto"/>
        <w:ind w:left="720"/>
      </w:pPr>
      <w:r/>
      <w:r>
        <w:t>Para exemplificar pessoas mudando seus caminhos após ouvir uma mensagem de julgamento.</w:t>
      </w:r>
    </w:p>
    <w:p>
      <w:pPr>
        <w:pStyle w:val="ListBullet"/>
        <w:spacing w:line="240" w:lineRule="auto"/>
        <w:ind w:left="720"/>
      </w:pPr>
      <w:r/>
      <w:r>
        <w:t>Para mostrar que Deus ama todos os grupos de pessoas e tudo o que Ele criou.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está irado com as coisas más e pecaminosas que todas as pessoas fazem.</w:t>
      </w:r>
    </w:p>
    <w:p>
      <w:pPr>
        <w:pStyle w:val="ListBullet"/>
        <w:spacing w:line="240" w:lineRule="auto"/>
        <w:ind w:left="720"/>
      </w:pPr>
      <w:r/>
      <w:r>
        <w:t>Deus é cheio de amor e misericórdia para com todas as pessoas. Isso inclui o povo da linhagem da família de Jacó e todos os outros grupos de pessoas.</w:t>
      </w:r>
    </w:p>
    <w:p>
      <w:pPr>
        <w:pStyle w:val="ListBullet"/>
        <w:spacing w:line="240" w:lineRule="auto"/>
        <w:ind w:left="720"/>
      </w:pPr>
      <w:r/>
      <w:r>
        <w:t>Deus quer que todas as pessoas se afastem do mal e sigam seus caminhos para viver.</w:t>
      </w:r>
    </w:p>
    <w:p>
      <w:r/>
      <w:r>
        <w:rPr>
          <w:b/>
        </w:rPr>
        <w:t>Esboço</w:t>
      </w:r>
    </w:p>
    <w:p>
      <w:r/>
      <w:r>
        <w:rPr>
          <w:b/>
        </w:rPr>
        <w:t>Jonas desobedece às instruções de Deus (1).</w:t>
      </w:r>
    </w:p>
    <w:p>
      <w:r/>
      <w:r>
        <w:rPr>
          <w:b/>
        </w:rPr>
        <w:t>Jonas ora (2).</w:t>
      </w:r>
    </w:p>
    <w:p>
      <w:r/>
      <w:r>
        <w:rPr>
          <w:b/>
        </w:rPr>
        <w:t>Jonas obedece às instruções de Deus (3).</w:t>
      </w:r>
    </w:p>
    <w:p>
      <w:r/>
      <w:r>
        <w:rPr>
          <w:b/>
        </w:rPr>
        <w:t>A ira de Jonas (4).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