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Naum</w:t>
      </w:r>
      <w:r/>
    </w:p>
    <w:p>
      <w:r/>
      <w:r>
        <w:rPr>
          <w:b/>
        </w:rPr>
        <w:t>O que é o livro de Naum?</w:t>
      </w:r>
    </w:p>
    <w:p>
      <w:pPr>
        <w:pStyle w:val="ListBullet"/>
        <w:spacing w:line="240" w:lineRule="auto"/>
        <w:ind w:left="720"/>
      </w:pPr>
      <w:r/>
      <w:r>
        <w:t>Naum é um livro dos profetas de Israel. É uma coleção de mensagens de Deus que Naum falou. Ele as pronunciou depois que Deus lhe deu uma visão.</w:t>
      </w:r>
    </w:p>
    <w:p>
      <w:pPr>
        <w:pStyle w:val="ListBullet"/>
        <w:spacing w:line="240" w:lineRule="auto"/>
        <w:ind w:left="720"/>
      </w:pPr>
      <w:r/>
      <w:r>
        <w:t>A maioria das mensagens era sobre o povo e o rei da Assíria.</w:t>
      </w:r>
    </w:p>
    <w:p>
      <w:pPr>
        <w:pStyle w:val="ListBullet"/>
        <w:spacing w:line="240" w:lineRule="auto"/>
        <w:ind w:left="720"/>
      </w:pPr>
      <w:r/>
      <w:r>
        <w:t>Não se sabe onde ficava a cidade de Naum ou quem era sua família. Acredita-se que Naum proferiu essas mensagens após 663 a.C. Foi quando o governo assírio assumiu o controle da cidade de Tebas. Naum proferiu essas mensagens antes de o governo babilônico assumir o governo assírio. Isso aconteceu por volta do ano 612 a.C.</w:t>
      </w:r>
    </w:p>
    <w:p>
      <w:pPr>
        <w:pStyle w:val="ListBullet"/>
        <w:spacing w:line="240" w:lineRule="auto"/>
        <w:ind w:left="720"/>
      </w:pPr>
      <w:r/>
      <w:r>
        <w:t>As mensagens foram escritas como poemas.</w:t>
      </w:r>
    </w:p>
    <w:p>
      <w:pPr>
        <w:pStyle w:val="ListBullet"/>
        <w:spacing w:line="240" w:lineRule="auto"/>
        <w:ind w:left="720"/>
      </w:pPr>
      <w:r/>
      <w:r>
        <w:t>Acredita-se que Naum escreveu essas mensagens.</w:t>
      </w:r>
    </w:p>
    <w:p>
      <w:r/>
      <w:r>
        <w:rPr>
          <w:b/>
        </w:rPr>
        <w:t>Para quem este livro foi escrito?</w:t>
      </w:r>
    </w:p>
    <w:p>
      <w:pPr>
        <w:pStyle w:val="ListBullet"/>
        <w:spacing w:line="240" w:lineRule="auto"/>
        <w:ind w:left="720"/>
      </w:pPr>
      <w:r/>
      <w:r>
        <w:t>Para o povo do reino do sul de Judá.</w:t>
      </w:r>
    </w:p>
    <w:p>
      <w:r/>
      <w:r>
        <w:rPr>
          <w:b/>
        </w:rPr>
        <w:t>Por que o livro de Naum foi escrito?</w:t>
      </w:r>
    </w:p>
    <w:p>
      <w:pPr>
        <w:pStyle w:val="ListBullet"/>
        <w:spacing w:line="240" w:lineRule="auto"/>
        <w:ind w:left="720"/>
      </w:pPr>
      <w:r/>
      <w:r>
        <w:t>Para explicar o julgamento que Deus traria sobre a Assíria.</w:t>
      </w:r>
    </w:p>
    <w:p>
      <w:pPr>
        <w:pStyle w:val="ListBullet"/>
        <w:spacing w:line="240" w:lineRule="auto"/>
        <w:ind w:left="720"/>
      </w:pPr>
      <w:r/>
      <w:r>
        <w:t>Para lembrar o povo do reino do sul de que Deus o protegeu.</w:t>
      </w:r>
    </w:p>
    <w:p>
      <w:pPr>
        <w:pStyle w:val="ListBullet"/>
        <w:spacing w:line="240" w:lineRule="auto"/>
        <w:ind w:left="720"/>
      </w:pPr>
      <w:r/>
      <w:r>
        <w:t>Para confortar o povo do reino do sul com boas notícias. O julgamento de Deus contra a Assíria foi uma boa notícia para todos que a Assíria tratou mal.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Deus é poderoso. Ele tem autoridade completa sobre tudo o que criou e sobre todos os governos humanos.</w:t>
      </w:r>
    </w:p>
    <w:p>
      <w:pPr>
        <w:pStyle w:val="ListBullet"/>
        <w:spacing w:line="240" w:lineRule="auto"/>
        <w:ind w:left="720"/>
      </w:pPr>
      <w:r/>
      <w:r>
        <w:t>Deus está irado com o pecado e o mal. Ele impede que pessoas e governos façam coisas más. Ele os impede trazendo julgamento contra eles.</w:t>
      </w:r>
    </w:p>
    <w:p>
      <w:pPr>
        <w:pStyle w:val="ListBullet"/>
        <w:spacing w:line="240" w:lineRule="auto"/>
        <w:ind w:left="720"/>
      </w:pPr>
      <w:r/>
      <w:r>
        <w:t>Deus é bom. Deus cuida daqueles que confiam nele.</w:t>
      </w:r>
    </w:p>
    <w:p>
      <w:r/>
      <w:r>
        <w:rPr>
          <w:b/>
        </w:rPr>
        <w:t>Esboço</w:t>
      </w:r>
    </w:p>
    <w:p>
      <w:r/>
      <w:r>
        <w:rPr>
          <w:b/>
        </w:rPr>
        <w:t>Naum descreve Deus (1.1–8).</w:t>
      </w:r>
    </w:p>
    <w:p>
      <w:r/>
      <w:r>
        <w:rPr>
          <w:b/>
        </w:rPr>
        <w:t>A ordem que Deus deu sobre Nínive (1.9–15).</w:t>
      </w:r>
    </w:p>
    <w:p>
      <w:r/>
      <w:r>
        <w:rPr>
          <w:b/>
        </w:rPr>
        <w:t>Visão de Naum sobre a destruição de Nínive (2–3).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