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Apocalipse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Apocalipse?</w:t>
      </w:r>
    </w:p>
    <w:p>
      <w:pPr>
        <w:pStyle w:val="ListBullet"/>
        <w:spacing w:line="240" w:lineRule="auto"/>
        <w:ind w:left="720"/>
      </w:pPr>
      <w:r/>
      <w:r>
        <w:t>O livro de Apocalipse é uma carta. É uma escrita apocalíptica e inclui profecia. O escritor chamou a si próprio de João. Acredita-se que este era o apóstolo João.</w:t>
      </w:r>
    </w:p>
    <w:p>
      <w:pPr>
        <w:pStyle w:val="ListBullet"/>
        <w:spacing w:line="240" w:lineRule="auto"/>
        <w:ind w:left="720"/>
      </w:pPr>
      <w:r/>
      <w:r>
        <w:t>Acredita-se que Apocalipse foi escrito por volta do ano 95 d.C. Isso foi quando Domiciano era imperador de Roma.</w:t>
      </w:r>
    </w:p>
    <w:p>
      <w:r/>
      <w:r>
        <w:rPr>
          <w:b/>
        </w:rPr>
        <w:t>Para quem o Apocalipse foi escrito?</w:t>
      </w:r>
    </w:p>
    <w:p>
      <w:pPr>
        <w:pStyle w:val="ListBullet"/>
        <w:spacing w:line="240" w:lineRule="auto"/>
        <w:ind w:left="720"/>
      </w:pPr>
      <w:r/>
      <w:r>
        <w:t>Para sete igrejas no território romano chamado Ásia Menor. Este é o país agora conhecido como Turquia.</w:t>
      </w:r>
    </w:p>
    <w:p>
      <w:pPr>
        <w:pStyle w:val="ListBullet"/>
        <w:spacing w:line="240" w:lineRule="auto"/>
        <w:ind w:left="720"/>
      </w:pPr>
      <w:r/>
      <w:r>
        <w:t>Eram as igrejas em Éfeso, Esmirna, Pérgamo, Tiatira, Sardes, Filadélfia e Laodiceia.</w:t>
      </w:r>
    </w:p>
    <w:p>
      <w:pPr>
        <w:pStyle w:val="ListBullet"/>
        <w:spacing w:line="240" w:lineRule="auto"/>
        <w:ind w:left="720"/>
      </w:pPr>
      <w:r/>
      <w:r>
        <w:t>Os seguidores de Jesus reconhecem que Apocalipse compartilha a verdade sobre Jesus. É para todas as pessoas em todos os lugares.</w:t>
      </w:r>
    </w:p>
    <w:p>
      <w:r/>
      <w:r>
        <w:rPr>
          <w:b/>
        </w:rPr>
        <w:t>Por que o Apocalipse foi escrito?</w:t>
      </w:r>
    </w:p>
    <w:p>
      <w:pPr>
        <w:pStyle w:val="ListBullet"/>
        <w:spacing w:line="240" w:lineRule="auto"/>
        <w:ind w:left="720"/>
      </w:pPr>
      <w:r/>
      <w:r>
        <w:t>Para encorajar os crentes que estavam sendo maltratados por seguir Jesus.</w:t>
      </w:r>
    </w:p>
    <w:p>
      <w:pPr>
        <w:pStyle w:val="ListBullet"/>
        <w:spacing w:line="240" w:lineRule="auto"/>
        <w:ind w:left="720"/>
      </w:pPr>
      <w:r/>
      <w:r>
        <w:t>Para incentivá-los a recusar acreditar em ensinamentos falsos sobre Jesus.</w:t>
      </w:r>
    </w:p>
    <w:p>
      <w:pPr>
        <w:pStyle w:val="ListBullet"/>
        <w:spacing w:line="240" w:lineRule="auto"/>
        <w:ind w:left="720"/>
      </w:pPr>
      <w:r/>
      <w:r>
        <w:t>Dar aos crentes esperança sobre o reino de Deus agora e no futuro.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Somente Deus é digno de adoração.</w:t>
      </w:r>
    </w:p>
    <w:p>
      <w:pPr>
        <w:pStyle w:val="ListBullet"/>
        <w:spacing w:line="240" w:lineRule="auto"/>
        <w:ind w:left="720"/>
      </w:pPr>
      <w:r/>
      <w:r>
        <w:t>Deus deterá todos os poderes espirituais malignos e os seres humanos que os servem.</w:t>
      </w:r>
    </w:p>
    <w:p>
      <w:pPr>
        <w:pStyle w:val="ListBullet"/>
        <w:spacing w:line="240" w:lineRule="auto"/>
        <w:ind w:left="720"/>
      </w:pPr>
      <w:r/>
      <w:r>
        <w:t>Jesus voltará e julgará todas as pessoas e todos os seres espirituais malignos.</w:t>
      </w:r>
    </w:p>
    <w:p>
      <w:pPr>
        <w:pStyle w:val="ListBullet"/>
        <w:spacing w:line="240" w:lineRule="auto"/>
        <w:ind w:left="720"/>
      </w:pPr>
      <w:r/>
      <w:r>
        <w:t>Jesus trará o novo céu e a nova terra.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(1.1–8).</w:t>
      </w:r>
    </w:p>
    <w:p>
      <w:r/>
      <w:r>
        <w:rPr>
          <w:b/>
        </w:rPr>
        <w:t>Primeira visão de João. Jesus no meio dos sete candelabros (1.9–3.22).</w:t>
      </w:r>
    </w:p>
    <w:p>
      <w:r/>
      <w:r>
        <w:rPr>
          <w:b/>
        </w:rPr>
        <w:t>A segunda visão de João (4–16).</w:t>
      </w:r>
    </w:p>
    <w:p>
      <w:r/>
      <w:r>
        <w:rPr>
          <w:b/>
        </w:rPr>
        <w:t>Terceira visão de João (17.1–21.8).</w:t>
      </w:r>
    </w:p>
    <w:p>
      <w:r/>
      <w:r>
        <w:rPr>
          <w:b/>
        </w:rPr>
        <w:t>A quarta visão de João. A Cidade Santa (21.9–22.5).</w:t>
      </w:r>
    </w:p>
    <w:p>
      <w:r/>
      <w:r>
        <w:rPr>
          <w:b/>
        </w:rPr>
        <w:t>Palavras finais (22.6–21).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