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Иисуса Навина</w:t>
      </w:r>
      <w:r/>
    </w:p>
    <w:p>
      <w:r/>
      <w:r>
        <w:rPr>
          <w:b/>
        </w:rPr>
        <w:t>Что из себя представляет Книга Иисуса Навина?</w:t>
      </w:r>
    </w:p>
    <w:p>
      <w:pPr>
        <w:pStyle w:val="ListBullet"/>
        <w:spacing w:line="240" w:lineRule="auto"/>
        <w:ind w:left="720"/>
      </w:pPr>
      <w:r/>
      <w:r>
        <w:t>Книга Иисуса Навина — это повествование о событиях из истории Израиля. Она записана как собрание рассказов. Эти рассказы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/>
      <w:r>
        <w:t>Считается, что Иисус Навин записал некоторые из этих рассказов примерно в 1370 г. до н.э.</w:t>
      </w:r>
    </w:p>
    <w:p>
      <w:pPr>
        <w:pStyle w:val="ListBullet"/>
        <w:spacing w:line="240" w:lineRule="auto"/>
        <w:ind w:left="720"/>
      </w:pPr>
      <w:r/>
      <w:r>
        <w:t>Другие рассказы были записаны другими израильтянами.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Иисуса Навина?</w:t>
      </w:r>
    </w:p>
    <w:p>
      <w:pPr>
        <w:pStyle w:val="ListBullet"/>
        <w:spacing w:line="240" w:lineRule="auto"/>
        <w:ind w:left="720"/>
      </w:pPr>
      <w:r/>
      <w:r>
        <w:t>Чтобы рассказать о том, как 12 колен Израилевых поселились в Ханаане. Это было во времена, когда Иисус Навин был вождём.</w:t>
      </w:r>
    </w:p>
    <w:p>
      <w:pPr>
        <w:pStyle w:val="ListBullet"/>
        <w:spacing w:line="240" w:lineRule="auto"/>
        <w:ind w:left="720"/>
      </w:pPr>
      <w:r/>
      <w:r>
        <w:t>Чтобы записать великие дела Бога, которые Он совершил, чтобы изгнать народы, жившие в Ханаане. Так Бог исполнил Своё обещание отдать эту землю потомкам Авраама.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совершил суд над хананеями.</w:t>
      </w:r>
    </w:p>
    <w:p>
      <w:pPr>
        <w:pStyle w:val="ListBullet"/>
        <w:spacing w:line="240" w:lineRule="auto"/>
        <w:ind w:left="720"/>
      </w:pPr>
      <w:r/>
      <w:r>
        <w:t>Бог исполнил Свои обещания отдать эту землю потомкам Авраама, Исаака и Иакова.</w:t>
      </w:r>
    </w:p>
    <w:p>
      <w:pPr>
        <w:pStyle w:val="ListBullet"/>
        <w:spacing w:line="240" w:lineRule="auto"/>
        <w:ind w:left="720"/>
      </w:pPr>
      <w:r/>
      <w:r>
        <w:t>Израильтяне снова обязались соблюдать завет, заключённый на горе Синай.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Вхождение в Ханаан (1:1 – 5:12).</w:t>
      </w:r>
    </w:p>
    <w:p>
      <w:r/>
      <w:r>
        <w:rPr>
          <w:b/>
        </w:rPr>
        <w:t>Суд Божий над народами Ханаана (5:13 − 12:24).</w:t>
      </w:r>
    </w:p>
    <w:p>
      <w:r/>
      <w:r>
        <w:rPr>
          <w:b/>
        </w:rPr>
        <w:t>Земли, разделённые между израильтянами (13 – 22).</w:t>
      </w:r>
    </w:p>
    <w:p>
      <w:r/>
      <w:r>
        <w:rPr>
          <w:b/>
        </w:rPr>
        <w:t>Последние слова Иисуса Навина и его смерть (23 – 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