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Есфирь</w:t>
      </w:r>
      <w:r/>
    </w:p>
    <w:p>
      <w:r/>
      <w:r>
        <w:rPr>
          <w:b/>
        </w:rPr>
        <w:t>Что из себя представляет Книга Есфирь?</w:t>
      </w:r>
    </w:p>
    <w:p>
      <w:pPr>
        <w:pStyle w:val="ListBullet"/>
        <w:spacing w:line="240" w:lineRule="auto"/>
        <w:ind w:left="720"/>
      </w:pPr>
      <w:r/>
      <w:r>
        <w:t>Книга Есфирь — это повествование о событиях в истории иудеев во времена Персидского господства. События произошли между 486 и 465 гг. до н.э.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/>
      <w:r>
        <w:t>Считается, что эту историю записал Мардохей.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иудеев, живущих в Персидской империи, и всех евреев, живших после них.</w:t>
      </w:r>
    </w:p>
    <w:p>
      <w:r/>
      <w:r>
        <w:rPr>
          <w:b/>
        </w:rPr>
        <w:t>Для чего была написана Книга Есфирь?</w:t>
      </w:r>
    </w:p>
    <w:p>
      <w:pPr>
        <w:pStyle w:val="ListBullet"/>
        <w:spacing w:line="240" w:lineRule="auto"/>
        <w:ind w:left="720"/>
      </w:pPr>
      <w:r/>
      <w:r>
        <w:t>Чтобы рассказать о жизни иудеев в Персидской империи.</w:t>
      </w:r>
    </w:p>
    <w:p>
      <w:pPr>
        <w:pStyle w:val="ListBullet"/>
        <w:spacing w:line="240" w:lineRule="auto"/>
        <w:ind w:left="720"/>
      </w:pPr>
      <w:r/>
      <w:r>
        <w:t>Чтобы объяснить историю праздника Пурим.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Враги иудеев хотели полностью их уничтожить.</w:t>
      </w:r>
    </w:p>
    <w:p>
      <w:pPr>
        <w:pStyle w:val="ListBullet"/>
        <w:spacing w:line="240" w:lineRule="auto"/>
        <w:ind w:left="720"/>
      </w:pPr>
      <w:r/>
      <w:r>
        <w:t>Иудеи были спасены от своих врагов.</w:t>
      </w:r>
    </w:p>
    <w:p>
      <w:pPr>
        <w:pStyle w:val="ListBullet"/>
        <w:spacing w:line="240" w:lineRule="auto"/>
        <w:ind w:left="720"/>
      </w:pPr>
      <w:r/>
      <w:r>
        <w:t>Во время праздника Пурим празднуется спасение иудеев.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Есфирь становится царицей в Персидской империи (1 – 2).</w:t>
      </w:r>
    </w:p>
    <w:p>
      <w:r/>
      <w:r>
        <w:rPr>
          <w:b/>
        </w:rPr>
        <w:t>Злые замыслы Амана против Мардохея и иудеев (3 – 4).</w:t>
      </w:r>
    </w:p>
    <w:p>
      <w:r/>
      <w:r>
        <w:rPr>
          <w:b/>
        </w:rPr>
        <w:t>Мудрый и хитроумный план Есфири (5 – 7).</w:t>
      </w:r>
    </w:p>
    <w:p>
      <w:r/>
      <w:r>
        <w:rPr>
          <w:b/>
        </w:rPr>
        <w:t>Спасение иудеев (8 – 10).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