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Осии</w:t>
      </w:r>
      <w:r/>
    </w:p>
    <w:p>
      <w:r/>
      <w:r>
        <w:rPr>
          <w:b/>
        </w:rPr>
        <w:t>Что из себя представляет Книга пророка</w:t>
      </w:r>
      <w:r>
        <w:t xml:space="preserve"> </w:t>
      </w:r>
      <w:r>
        <w:rPr>
          <w:b/>
        </w:rPr>
        <w:t>Осии?</w:t>
      </w:r>
    </w:p>
    <w:p>
      <w:pPr>
        <w:pStyle w:val="ListBullet"/>
        <w:spacing w:line="240" w:lineRule="auto"/>
        <w:ind w:left="720"/>
      </w:pPr>
      <w:r/>
      <w:r>
        <w:t>Книга Осии относится к книгам израильских пророков. В неё входят пророчества и рассказы из жизни самого пророка Осии.</w:t>
      </w:r>
    </w:p>
    <w:p>
      <w:pPr>
        <w:pStyle w:val="ListBullet"/>
        <w:spacing w:line="240" w:lineRule="auto"/>
        <w:ind w:left="720"/>
      </w:pPr>
      <w:r/>
      <w:r>
        <w:t>Большинство пророчеств относятся к народу и правителям Северного Царства.</w:t>
      </w:r>
    </w:p>
    <w:p>
      <w:pPr>
        <w:pStyle w:val="ListBullet"/>
        <w:spacing w:line="240" w:lineRule="auto"/>
        <w:ind w:left="720"/>
      </w:pPr>
      <w:r/>
      <w:r>
        <w:t>Эти пророчества произносились на протяжении многих лет. Осия пророчествовал во время правления последних семи царей Северного Царства. Он пророчествовал примерно с 750 до 722 гг. до н.э.</w:t>
      </w:r>
    </w:p>
    <w:p>
      <w:pPr>
        <w:pStyle w:val="ListBullet"/>
        <w:spacing w:line="240" w:lineRule="auto"/>
        <w:ind w:left="720"/>
      </w:pPr>
      <w:r/>
      <w:r>
        <w:t>Эти пророчества говорят о событиях тех лет. В том числе о том, как Ассирия захватила Северное Царство в 722 году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/>
      <w: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/>
      <w:r>
        <w:t>Считается, что некоторые части этой книги записал сам пророк Осия. Остальные части были записаны другими израильтянами.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Осии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Северного Царства (Израиля).</w:t>
      </w:r>
    </w:p>
    <w:p>
      <w:r/>
      <w:r>
        <w:rPr>
          <w:b/>
        </w:rPr>
        <w:t>Для чего была написана Книга пророка Осии?</w:t>
      </w:r>
    </w:p>
    <w:p>
      <w:pPr>
        <w:pStyle w:val="ListBullet"/>
        <w:spacing w:line="240" w:lineRule="auto"/>
        <w:ind w:left="720"/>
      </w:pPr>
      <w:r/>
      <w:r>
        <w:t>Чтобы обвинить народ и правителей Северного Царства. Они не были верны завету, заключённому на горе Синай.</w:t>
      </w:r>
    </w:p>
    <w:p>
      <w:pPr>
        <w:pStyle w:val="ListBullet"/>
        <w:spacing w:line="240" w:lineRule="auto"/>
        <w:ind w:left="720"/>
      </w:pPr>
      <w:r/>
      <w:r>
        <w:t>Чтобы призвать их хранить верность Богу. Если бы они были верны Ему, Бог не навёл бы на них суд.</w:t>
      </w:r>
    </w:p>
    <w:p>
      <w:pPr>
        <w:pStyle w:val="ListBullet"/>
        <w:spacing w:line="240" w:lineRule="auto"/>
        <w:ind w:left="720"/>
      </w:pPr>
      <w:r/>
      <w:r>
        <w:t>Чтобы дать им надежду на будущее после времени суда. Надежда основывалась на верной любви Бога к ним.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Брак Осии был прообразом отношений между Богом и Северным Царством.</w:t>
      </w:r>
    </w:p>
    <w:p>
      <w:pPr>
        <w:pStyle w:val="ListBullet"/>
        <w:spacing w:line="240" w:lineRule="auto"/>
        <w:ind w:left="720"/>
      </w:pPr>
      <w:r/>
      <w:r>
        <w:t>Проклятия за нарушение завета обрушатся на народ и вождей Северного Царства. Они будут уничтожены ассирийскими войсками. Это будет Божий суд над ними.</w:t>
      </w:r>
    </w:p>
    <w:p>
      <w:pPr>
        <w:pStyle w:val="ListBullet"/>
        <w:spacing w:line="240" w:lineRule="auto"/>
        <w:ind w:left="720"/>
      </w:pPr>
      <w:r/>
      <w:r>
        <w:t>Бог хотел, чтобы Его народ принял Его любовь свободно. Он обещал, что однажды в будущем это произойдёт.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Осия передаёт Божьи послания через пророческие действия (1 – 3).</w:t>
      </w:r>
    </w:p>
    <w:p>
      <w:r/>
      <w:r>
        <w:rPr>
          <w:b/>
        </w:rPr>
        <w:t>Бог обвиняет и предостерегает Северное Царство (4 – 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