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Послание к Галатам</w:t>
      </w:r>
      <w:r/>
    </w:p>
    <w:p>
      <w:r/>
      <w:r>
        <w:rPr>
          <w:b/>
        </w:rPr>
        <w:t>Что из себя представляет послание к</w:t>
      </w:r>
      <w:r>
        <w:t xml:space="preserve"> </w:t>
      </w:r>
      <w:r>
        <w:rPr>
          <w:b/>
        </w:rPr>
        <w:t>Галатам?</w:t>
      </w:r>
    </w:p>
    <w:p>
      <w:pPr>
        <w:pStyle w:val="ListBullet"/>
        <w:spacing w:line="240" w:lineRule="auto"/>
        <w:ind w:left="720"/>
      </w:pPr>
      <w:r/>
      <w:r>
        <w:t>Послание к Галатам — это письмо Павла.</w:t>
      </w:r>
    </w:p>
    <w:p>
      <w:pPr>
        <w:pStyle w:val="ListBullet"/>
        <w:spacing w:line="240" w:lineRule="auto"/>
        <w:ind w:left="720"/>
      </w:pPr>
      <w:r/>
      <w:r>
        <w:t>Считается, что Павел написал его около 49 г. н.э.</w:t>
      </w:r>
    </w:p>
    <w:p>
      <w:r/>
      <w:r>
        <w:rPr>
          <w:b/>
        </w:rPr>
        <w:t>Кому было написано Послание к Галатам?</w:t>
      </w:r>
    </w:p>
    <w:p>
      <w:pPr>
        <w:pStyle w:val="ListBullet"/>
        <w:spacing w:line="240" w:lineRule="auto"/>
        <w:ind w:left="720"/>
      </w:pPr>
      <w:r/>
      <w:r>
        <w:t>Верующим в Галатии. Некоторые из них были иудеями, но большинство — язычниками.</w:t>
      </w:r>
    </w:p>
    <w:p>
      <w:pPr>
        <w:pStyle w:val="ListBullet"/>
        <w:spacing w:line="240" w:lineRule="auto"/>
        <w:ind w:left="720"/>
      </w:pPr>
      <w:r/>
      <w:r>
        <w:t>В Галатии находились такие города, как Антиохия Писидийская, Икония, Листра и Дервия. Во время своего первого путешествия Павел помог основать в этих городах церкви. Его послание зачитывалось вслух во всех церквях Галатии.</w:t>
      </w:r>
    </w:p>
    <w:p>
      <w:pPr>
        <w:pStyle w:val="ListBullet"/>
        <w:spacing w:line="240" w:lineRule="auto"/>
        <w:ind w:left="720"/>
      </w:pPr>
      <w:r/>
      <w:r>
        <w:t>Церковь признала, что Послание к Галатам раскрывает истину об Иисусе. Оно предназначено для всех людей во всём мире.</w:t>
      </w:r>
    </w:p>
    <w:p>
      <w:r/>
      <w:r>
        <w:rPr>
          <w:b/>
        </w:rPr>
        <w:t>Для чего было написано Послание к Галатам?</w:t>
      </w:r>
    </w:p>
    <w:p>
      <w:pPr>
        <w:pStyle w:val="ListBullet"/>
        <w:spacing w:line="240" w:lineRule="auto"/>
        <w:ind w:left="720"/>
      </w:pPr>
      <w:r/>
      <w:r>
        <w:t>Чтобы помочь верующим в Галатии ясно понять Благую Весть об Иисусе. Это помогло бы им верить только истинному учению, которое несёт Благая Весть.</w:t>
      </w:r>
    </w:p>
    <w:p>
      <w:pPr>
        <w:pStyle w:val="ListBullet"/>
        <w:spacing w:line="240" w:lineRule="auto"/>
        <w:ind w:left="720"/>
      </w:pPr>
      <w:r/>
      <w:r>
        <w:t>Показать верующим в Галатии, как жить вместе в Божьей семье.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Как Павел узнал Благую Весть об Иисусе и стал апостолом.</w:t>
      </w:r>
    </w:p>
    <w:p>
      <w:pPr>
        <w:pStyle w:val="ListBullet"/>
        <w:spacing w:line="240" w:lineRule="auto"/>
        <w:ind w:left="720"/>
      </w:pPr>
      <w:r/>
      <w:r>
        <w:t>Люди становятся праведными перед Богом, имея веру в Иисуса.</w:t>
      </w:r>
    </w:p>
    <w:p>
      <w:pPr>
        <w:pStyle w:val="ListBullet"/>
        <w:spacing w:line="240" w:lineRule="auto"/>
        <w:ind w:left="720"/>
      </w:pPr>
      <w:r/>
      <w:r>
        <w:t>Закон и свобода, которую имеют верующие.</w:t>
      </w:r>
    </w:p>
    <w:p>
      <w:pPr>
        <w:pStyle w:val="ListBullet"/>
        <w:spacing w:line="240" w:lineRule="auto"/>
        <w:ind w:left="720"/>
      </w:pPr>
      <w:r/>
      <w:r>
        <w:t>Святой Дух и плод Духа.</w:t>
      </w:r>
    </w:p>
    <w:p>
      <w:r/>
      <w:r>
        <w:rPr>
          <w:b/>
        </w:rPr>
        <w:t>Содержание</w:t>
      </w:r>
    </w:p>
    <w:p>
      <w:r/>
      <w:r>
        <w:rPr>
          <w:b/>
        </w:rPr>
        <w:t>Приветствие (1:1–5).</w:t>
      </w:r>
    </w:p>
    <w:p>
      <w:r/>
      <w:r>
        <w:rPr>
          <w:b/>
        </w:rPr>
        <w:t>Галаты отворачиваются от Благой Вести (1:6–10).</w:t>
      </w:r>
    </w:p>
    <w:p>
      <w:r/>
      <w:r>
        <w:rPr>
          <w:b/>
        </w:rPr>
        <w:t>Как Павел узнал Благую Весть об Иисусе и стал апостолом (1:11 – 2:21).</w:t>
      </w:r>
    </w:p>
    <w:p>
      <w:r/>
      <w:r>
        <w:rPr>
          <w:b/>
        </w:rPr>
        <w:t>Закон и Благая Весть (3 – 4).</w:t>
      </w:r>
    </w:p>
    <w:p>
      <w:r/>
      <w:r>
        <w:rPr>
          <w:b/>
        </w:rPr>
        <w:t>Наставления о том, как жить христианину (5:1 – 6:10).</w:t>
      </w:r>
    </w:p>
    <w:p>
      <w:r/>
      <w:r>
        <w:rPr>
          <w:b/>
        </w:rPr>
        <w:t>Прощание (6:11–18).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