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Первое послание к Фессалоникийцам</w:t>
      </w:r>
      <w:r/>
    </w:p>
    <w:p>
      <w:r/>
      <w:r>
        <w:rPr>
          <w:b/>
        </w:rPr>
        <w:t>Что из себя представляет Первое послание к Фессалоникийцам?</w:t>
      </w:r>
    </w:p>
    <w:p>
      <w:pPr>
        <w:pStyle w:val="ListBullet"/>
        <w:spacing w:line="240" w:lineRule="auto"/>
        <w:ind w:left="720"/>
      </w:pPr>
      <w:r/>
      <w:r>
        <w:t>Первое послание к Фессалоникийцам — это письмо Павла. Сила и Тимофей помогли Павлу его записать.</w:t>
      </w:r>
    </w:p>
    <w:p>
      <w:pPr>
        <w:pStyle w:val="ListBullet"/>
        <w:spacing w:line="240" w:lineRule="auto"/>
        <w:ind w:left="720"/>
      </w:pPr>
      <w:r/>
      <w:r>
        <w:t>Считается, что Павел написал это послание из Коринфа около 51 г. н.э.</w:t>
      </w:r>
    </w:p>
    <w:p>
      <w:pPr>
        <w:pStyle w:val="ListBullet"/>
        <w:spacing w:line="240" w:lineRule="auto"/>
        <w:ind w:left="720"/>
      </w:pPr>
      <w:r/>
      <w:r>
        <w:t>В Новом Завете находятся два послания Павла к церкви в Фессалониках. Это первое послание.</w:t>
      </w:r>
    </w:p>
    <w:p>
      <w:r/>
      <w:r>
        <w:rPr>
          <w:b/>
        </w:rPr>
        <w:t>Кому было написано Первое послание к Фессалоникийцам?</w:t>
      </w:r>
    </w:p>
    <w:p>
      <w:pPr>
        <w:pStyle w:val="ListBullet"/>
        <w:spacing w:line="240" w:lineRule="auto"/>
        <w:ind w:left="720"/>
      </w:pPr>
      <w:r/>
      <w:r>
        <w:t>Верующим в городе Фессалоники. Некоторые из них были иудеями, но большинство — язычниками.</w:t>
      </w:r>
    </w:p>
    <w:p>
      <w:pPr>
        <w:pStyle w:val="ListBullet"/>
        <w:spacing w:line="240" w:lineRule="auto"/>
        <w:ind w:left="720"/>
      </w:pPr>
      <w:r/>
      <w:r>
        <w:t>Послание читалось вслух во всех церквях Фессалоник.</w:t>
      </w:r>
    </w:p>
    <w:p>
      <w:pPr>
        <w:pStyle w:val="ListBullet"/>
        <w:spacing w:line="240" w:lineRule="auto"/>
        <w:ind w:left="720"/>
      </w:pPr>
      <w:r/>
      <w:r>
        <w:t>Церковь признала, что Первое послание к Фессалоникийцам раскрывает истину об Иисусе. Оно предназначено для всех людей во всём мире.</w:t>
      </w:r>
    </w:p>
    <w:p>
      <w:r/>
      <w:r>
        <w:rPr>
          <w:b/>
        </w:rPr>
        <w:t>Для чего было написано Первое послание к Фессалоникийцам?</w:t>
      </w:r>
    </w:p>
    <w:p>
      <w:pPr>
        <w:pStyle w:val="ListBullet"/>
        <w:spacing w:line="240" w:lineRule="auto"/>
        <w:ind w:left="720"/>
      </w:pPr>
      <w:r/>
      <w:r>
        <w:t>Чтобы рассказать о радости Павла о том, что фессалоникийцы остаются верными Иисусу.</w:t>
      </w:r>
    </w:p>
    <w:p>
      <w:pPr>
        <w:pStyle w:val="ListBullet"/>
        <w:spacing w:line="240" w:lineRule="auto"/>
        <w:ind w:left="720"/>
      </w:pPr>
      <w:r/>
      <w:r>
        <w:t>Чтобы рассказать о труде Павла среди них.</w:t>
      </w:r>
    </w:p>
    <w:p>
      <w:pPr>
        <w:pStyle w:val="ListBullet"/>
        <w:spacing w:line="240" w:lineRule="auto"/>
        <w:ind w:left="720"/>
      </w:pPr>
      <w:r/>
      <w:r>
        <w:t>Чтобы ответить на вопросы, которые верующие из Фессалоник задали Павлу. Эти вопросы касались смерти и второго пришествия Иисуса на землю.</w:t>
      </w:r>
    </w:p>
    <w:p>
      <w:r/>
      <w:r>
        <w:rPr>
          <w:b/>
        </w:rPr>
        <w:t>Основные идеи</w:t>
      </w:r>
    </w:p>
    <w:p>
      <w:pPr>
        <w:pStyle w:val="ListBullet"/>
        <w:spacing w:line="240" w:lineRule="auto"/>
        <w:ind w:left="720"/>
      </w:pPr>
      <w:r/>
      <w:r>
        <w:t>Павел ободряет церковь в Фессалониках.</w:t>
      </w:r>
    </w:p>
    <w:p>
      <w:pPr>
        <w:pStyle w:val="ListBullet"/>
        <w:spacing w:line="240" w:lineRule="auto"/>
        <w:ind w:left="720"/>
      </w:pPr>
      <w:r/>
      <w:r>
        <w:t>Апостольское служение Павла.</w:t>
      </w:r>
    </w:p>
    <w:p>
      <w:pPr>
        <w:pStyle w:val="ListBullet"/>
        <w:spacing w:line="240" w:lineRule="auto"/>
        <w:ind w:left="720"/>
      </w:pPr>
      <w:r/>
      <w:r>
        <w:t>Наставления о святой жизни.</w:t>
      </w:r>
    </w:p>
    <w:p>
      <w:pPr>
        <w:pStyle w:val="ListBullet"/>
        <w:spacing w:line="240" w:lineRule="auto"/>
        <w:ind w:left="720"/>
      </w:pPr>
      <w:r/>
      <w:r>
        <w:t>Второе пришествие Иисуса на землю.</w:t>
      </w:r>
    </w:p>
    <w:p>
      <w:r/>
      <w:r>
        <w:rPr>
          <w:b/>
        </w:rPr>
        <w:t>Содержание</w:t>
      </w:r>
    </w:p>
    <w:p>
      <w:r/>
      <w:r>
        <w:rPr>
          <w:b/>
        </w:rPr>
        <w:t>Павел благодарит фессалоникийцев за веру (1).</w:t>
      </w:r>
    </w:p>
    <w:p>
      <w:r/>
      <w:r>
        <w:rPr>
          <w:b/>
        </w:rPr>
        <w:t>Павел объясняет своё служение апостола в Фессалониках (2:1 – 3:10).</w:t>
      </w:r>
    </w:p>
    <w:p>
      <w:r/>
      <w:r>
        <w:rPr>
          <w:b/>
        </w:rPr>
        <w:t>Павел молится за фессалоникийцев (3:11–13).</w:t>
      </w:r>
    </w:p>
    <w:p>
      <w:r/>
      <w:r>
        <w:rPr>
          <w:b/>
        </w:rPr>
        <w:t>Павел ободряет фессалоникийцев (4:1 – 5:22).</w:t>
      </w:r>
    </w:p>
    <w:p>
      <w:r/>
      <w:r>
        <w:rPr>
          <w:b/>
        </w:rPr>
        <w:t>Заключительные приветствия (5:23–28).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