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(Spanish)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Joel</w:t>
      </w:r>
      <w:r/>
    </w:p>
    <w:p>
      <w:r/>
      <w:r>
        <w:rPr>
          <w:b/>
        </w:rPr>
        <w:t>¿Qué es el libro de Joel?</w:t>
      </w:r>
    </w:p>
    <w:p>
      <w:pPr>
        <w:pStyle w:val="ListBullet"/>
        <w:spacing w:line="240" w:lineRule="auto"/>
        <w:ind w:left="720"/>
      </w:pPr>
      <w:r/>
      <w:r>
        <w:t>Joel es un libro de los profetas de Israel. Es una colección de mensajes de Dios que Joel pronunció.</w:t>
      </w:r>
    </w:p>
    <w:p>
      <w:pPr>
        <w:pStyle w:val="ListBullet"/>
        <w:spacing w:line="240" w:lineRule="auto"/>
        <w:ind w:left="720"/>
      </w:pPr>
      <w:r/>
      <w:r>
        <w:t>La mayoría de los mensajes eran sobre las personas y sacerdotes del reino del sur.</w:t>
      </w:r>
    </w:p>
    <w:p>
      <w:pPr>
        <w:pStyle w:val="ListBullet"/>
        <w:spacing w:line="240" w:lineRule="auto"/>
        <w:ind w:left="720"/>
      </w:pPr>
      <w:r/>
      <w:r>
        <w:t>No se sabe de qué pueblo era Joel ni cuándo pronunció estos mensajes.</w:t>
      </w:r>
    </w:p>
    <w:p>
      <w:pPr>
        <w:pStyle w:val="ListBullet"/>
        <w:spacing w:line="240" w:lineRule="auto"/>
        <w:ind w:left="720"/>
      </w:pPr>
      <w:r/>
      <w:r>
        <w:t>Los mensajes son sobre una plaga de langostas en la tierra de Judá. Son sobre tiempos de juicio y tiempos de bendición. También son sobre eventos que aún no han ocurrido.</w:t>
      </w:r>
    </w:p>
    <w:p>
      <w:pPr>
        <w:pStyle w:val="ListBullet"/>
        <w:spacing w:line="240" w:lineRule="auto"/>
        <w:ind w:left="720"/>
      </w:pPr>
      <w:r/>
      <w:r>
        <w:t>Los mensajes fueron escritos como poemas.</w:t>
      </w:r>
    </w:p>
    <w:p>
      <w:pPr>
        <w:pStyle w:val="ListBullet"/>
        <w:spacing w:line="240" w:lineRule="auto"/>
        <w:ind w:left="720"/>
      </w:pPr>
      <w:r/>
      <w:r>
        <w:t>Se cree que Joel escribió estos mensajes.</w:t>
      </w:r>
    </w:p>
    <w:p>
      <w:pPr>
        <w:pStyle w:val="ListBullet"/>
        <w:spacing w:line="240" w:lineRule="auto"/>
        <w:ind w:left="720"/>
      </w:pPr>
      <w:r/>
      <w:r>
        <w:t>Los escritores del Nuevo Testamento entendieron que algunas de las profecías de Joel se cumplieron durante Pentecostés. Ese Pentecostés fue cuando Jesús envió el Espíritu Santo a sus seguidores.</w:t>
      </w:r>
    </w:p>
    <w:p>
      <w:r/>
      <w:r>
        <w:rPr>
          <w:b/>
        </w:rPr>
        <w:t>¿Para quién fue escrito este libro?</w:t>
      </w:r>
    </w:p>
    <w:p>
      <w:pPr>
        <w:pStyle w:val="ListBullet"/>
        <w:spacing w:line="240" w:lineRule="auto"/>
        <w:ind w:left="720"/>
      </w:pPr>
      <w:r/>
      <w:r>
        <w:t>Para la gente del reino del sur de Judá.</w:t>
      </w:r>
    </w:p>
    <w:p>
      <w:r/>
      <w:r>
        <w:rPr>
          <w:b/>
        </w:rPr>
        <w:t>¿Por qué fue escrito Joel?</w:t>
      </w:r>
    </w:p>
    <w:p>
      <w:pPr>
        <w:pStyle w:val="ListBullet"/>
        <w:spacing w:line="240" w:lineRule="auto"/>
        <w:ind w:left="720"/>
      </w:pPr>
      <w:r/>
      <w:r>
        <w:t>Lamentar una plaga de langostas que destruyó todas las cosechas.</w:t>
      </w:r>
    </w:p>
    <w:p>
      <w:pPr>
        <w:pStyle w:val="ListBullet"/>
        <w:spacing w:line="240" w:lineRule="auto"/>
        <w:ind w:left="720"/>
      </w:pPr>
      <w:r/>
      <w:r>
        <w:t>Para instar al pueblo de Dios a volver a Dios y arrepentirse de su pecado.</w:t>
      </w:r>
    </w:p>
    <w:p>
      <w:pPr>
        <w:pStyle w:val="ListBullet"/>
        <w:spacing w:line="240" w:lineRule="auto"/>
        <w:ind w:left="720"/>
      </w:pPr>
      <w:r/>
      <w:r>
        <w:t>Mostrar el deseo de Dios de bendecir a todas las personas que le sirven.</w:t>
      </w:r>
    </w:p>
    <w:p>
      <w:r/>
      <w:r>
        <w:rPr>
          <w:b/>
        </w:rPr>
        <w:t>Ideas principales</w:t>
      </w:r>
    </w:p>
    <w:p>
      <w:pPr>
        <w:pStyle w:val="ListBullet"/>
        <w:spacing w:line="240" w:lineRule="auto"/>
        <w:ind w:left="720"/>
      </w:pPr>
      <w:r/>
      <w:r>
        <w:t>Dios juzga a su pueblo y a todas las personas por sus pecados.</w:t>
      </w:r>
    </w:p>
    <w:p>
      <w:pPr>
        <w:pStyle w:val="ListBullet"/>
        <w:spacing w:line="240" w:lineRule="auto"/>
        <w:ind w:left="720"/>
      </w:pPr>
      <w:r/>
      <w:r>
        <w:t>Dios desea que todas las personas se aparten del pecado. Él desea que estén completamente comprometidas con él.</w:t>
      </w:r>
    </w:p>
    <w:p>
      <w:pPr>
        <w:pStyle w:val="ListBullet"/>
        <w:spacing w:line="240" w:lineRule="auto"/>
        <w:ind w:left="720"/>
      </w:pPr>
      <w:r/>
      <w:r>
        <w:t>El día del Señor es un tiempo de juicio para algunos. Es un tiempo de bendición para otros.</w:t>
      </w:r>
    </w:p>
    <w:p>
      <w:r/>
      <w:r>
        <w:rPr>
          <w:b/>
        </w:rPr>
        <w:t>Estructura</w:t>
      </w:r>
    </w:p>
    <w:p>
      <w:r/>
      <w:r>
        <w:rPr>
          <w:b/>
        </w:rPr>
        <w:t>La plaga de langostas</w:t>
      </w:r>
      <w:r>
        <w:t xml:space="preserve"> </w:t>
      </w:r>
      <w:r>
        <w:rPr>
          <w:b/>
        </w:rPr>
        <w:t>como el día del Señor</w:t>
      </w:r>
      <w:r>
        <w:t xml:space="preserve"> </w:t>
      </w:r>
      <w:r>
        <w:rPr>
          <w:b/>
        </w:rPr>
        <w:t>(1).</w:t>
      </w:r>
    </w:p>
    <w:p>
      <w:r/>
      <w:r>
        <w:rPr>
          <w:b/>
        </w:rPr>
        <w:t>El ejército de langostas como el día del Señor (2:1–27).</w:t>
      </w:r>
    </w:p>
    <w:p>
      <w:r/>
      <w:r>
        <w:rPr>
          <w:b/>
        </w:rPr>
        <w:t>El juicio de Dios contra las naciones como el día del Señor (2:28 – 3:21).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