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(Swahili)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Hagai</w:t>
      </w:r>
      <w:r/>
    </w:p>
    <w:p>
      <w:r/>
      <w:r>
        <w:rPr>
          <w:b/>
        </w:rPr>
        <w:t>Kitabu cha Hagai ni nini?</w:t>
      </w:r>
    </w:p>
    <w:p>
      <w:pPr>
        <w:pStyle w:val="ListBullet"/>
        <w:spacing w:line="240" w:lineRule="auto"/>
        <w:ind w:left="720"/>
      </w:pPr>
      <w:r/>
      <w:r>
        <w:t>Hagai ni kitabu cha manabii wa Israeli. Ni mkusanyiko wa ujumbe kutoka kwa Mungu ambao Hagai alizungumza.</w:t>
      </w:r>
    </w:p>
    <w:p>
      <w:pPr>
        <w:pStyle w:val="ListBullet"/>
        <w:spacing w:line="240" w:lineRule="auto"/>
        <w:ind w:left="720"/>
      </w:pPr>
      <w:r/>
      <w:r>
        <w:t>Ujumbe ulikuwa kuhusu nchi ya Yuda wakati serikali ya Uajemi ilikuwa ikidhibiti. Walikuwa sehemu ya hadithi iliyoelezwa katika Ezra sura ya 1 hadi 6. Ujumbe pia ulikuwa ahadi kuhusu matukio yaliyotokea baada ya wakati huo.</w:t>
      </w:r>
    </w:p>
    <w:p>
      <w:pPr>
        <w:pStyle w:val="ListBullet"/>
        <w:spacing w:line="240" w:lineRule="auto"/>
        <w:ind w:left="720"/>
      </w:pPr>
      <w:r/>
      <w:r>
        <w:t>Hagai alizungumza ujumbe huu katika mwaka wa 520 Kabla ya Kristo (KK). Huo ulikuwa mwaka wa Pili ambapo Dario alikuwa mfalme wa Uajemi.</w:t>
      </w:r>
    </w:p>
    <w:p>
      <w:pPr>
        <w:pStyle w:val="ListBullet"/>
        <w:spacing w:line="240" w:lineRule="auto"/>
        <w:ind w:left="720"/>
      </w:pPr>
      <w:r/>
      <w:r>
        <w:t>Inadhaniwa kwamba Hagai aliandika ujumbe huu.</w:t>
      </w:r>
    </w:p>
    <w:p>
      <w:pPr>
        <w:pStyle w:val="ListBullet"/>
        <w:spacing w:line="240" w:lineRule="auto"/>
        <w:ind w:left="720"/>
      </w:pPr>
      <w:r/>
      <w:r>
        <w:t>Waandishi wa Agano Jipya walielewa kwamba baadhi ya unabii wa Hagai ulitimizwa katika maisha na kazi ya Yesu.</w:t>
      </w:r>
    </w:p>
    <w:p>
      <w:r/>
      <w:r>
        <w:rPr>
          <w:b/>
        </w:rPr>
        <w:t>Kitabu hiki kiliandikiwa nani?</w:t>
      </w:r>
    </w:p>
    <w:p>
      <w:pPr>
        <w:pStyle w:val="ListBullet"/>
        <w:spacing w:line="240" w:lineRule="auto"/>
        <w:ind w:left="720"/>
      </w:pPr>
      <w:r/>
      <w:r>
        <w:t>Zerubabeli, Yoshua na Wayahudi waliokuwa wamerudi Yuda. Walikuwa wameishi uhamishoni Babuloni kwa miaka mingi.</w:t>
      </w:r>
    </w:p>
    <w:p>
      <w:r/>
      <w:r>
        <w:rPr>
          <w:b/>
        </w:rPr>
        <w:t>Kwa nini</w:t>
      </w:r>
      <w:r>
        <w:t xml:space="preserve"> </w:t>
      </w:r>
      <w:r>
        <w:rPr>
          <w:b/>
        </w:rPr>
        <w:t>kitabu cha</w:t>
      </w:r>
      <w:r>
        <w:t xml:space="preserve"> </w:t>
      </w:r>
      <w:r>
        <w:rPr>
          <w:b/>
        </w:rPr>
        <w:t>Hagai kiliandikwa?</w:t>
      </w:r>
    </w:p>
    <w:p>
      <w:pPr>
        <w:pStyle w:val="ListBullet"/>
        <w:spacing w:line="240" w:lineRule="auto"/>
        <w:ind w:left="720"/>
      </w:pPr>
      <w:r/>
      <w:r>
        <w:t>Kuwakumbusha Wayahudi kuwa waaminifu kwa agano la Mlima Sinai baada ya uhamisho.</w:t>
      </w:r>
    </w:p>
    <w:p>
      <w:pPr>
        <w:pStyle w:val="ListBullet"/>
        <w:spacing w:line="240" w:lineRule="auto"/>
        <w:ind w:left="720"/>
      </w:pPr>
      <w:r/>
      <w:r>
        <w:t>Kurekodi ujumbe uliosaidia Wayahudi kumaliza kujenga hekalu.</w:t>
      </w:r>
    </w:p>
    <w:p>
      <w:pPr>
        <w:pStyle w:val="ListBullet"/>
        <w:spacing w:line="240" w:lineRule="auto"/>
        <w:ind w:left="720"/>
      </w:pPr>
      <w:r/>
      <w:r>
        <w:t>Kuhamasisha Wayahudi kwa sababu Mungu alibaki Mwaminifu kwa agano lake na Daudi.</w:t>
      </w:r>
    </w:p>
    <w:p>
      <w:r/>
      <w:r>
        <w:rPr>
          <w:b/>
        </w:rPr>
        <w:t>Mawazo makuu</w:t>
      </w:r>
    </w:p>
    <w:p>
      <w:pPr>
        <w:pStyle w:val="ListBullet"/>
        <w:spacing w:line="240" w:lineRule="auto"/>
        <w:ind w:left="720"/>
      </w:pPr>
      <w:r/>
      <w:r>
        <w:t>Mungu alibaki Mwaminifu kwa agano la Mlima Sinai na kwa agano lake na Daudi. Alibaki Mwaminifu kwa maagano haya baada ya wakati wa uhamisho.</w:t>
      </w:r>
    </w:p>
    <w:p>
      <w:pPr>
        <w:pStyle w:val="ListBullet"/>
        <w:spacing w:line="240" w:lineRule="auto"/>
        <w:ind w:left="720"/>
      </w:pPr>
      <w:r/>
      <w:r>
        <w:t>Kuwa Mwaminifu kwa agano la Mlima Sinai kulisababisha baraka za agano. Kutokuwa Mwaminifu kulisababisha laana za agano.</w:t>
      </w:r>
    </w:p>
    <w:p>
      <w:pPr>
        <w:pStyle w:val="ListBullet"/>
        <w:spacing w:line="240" w:lineRule="auto"/>
        <w:ind w:left="720"/>
      </w:pPr>
      <w:r/>
      <w:r>
        <w:t>Mungu alitaka Wayahudi wajenge upya hekalu. Ilikuwa sehemu ya mpango wa Mungu kubariki mataifa yote.</w:t>
      </w:r>
    </w:p>
    <w:p>
      <w:pPr>
        <w:pStyle w:val="ListBullet"/>
        <w:spacing w:line="240" w:lineRule="auto"/>
        <w:ind w:left="720"/>
      </w:pPr>
      <w:r/>
      <w:r>
        <w:t>Roho wa Mungu huwapa watu uwezo wa kumtii Mungu kwa uaminifu.</w:t>
      </w:r>
    </w:p>
    <w:p>
      <w:r/>
      <w:r>
        <w:rPr>
          <w:b/>
        </w:rPr>
        <w:t>Muhtasari</w:t>
      </w:r>
    </w:p>
    <w:p>
      <w:r/>
      <w:r>
        <w:rPr>
          <w:b/>
        </w:rPr>
        <w:t>Ujumbe kuhusu kuwa Mwaminifu kwa agano la Mlima Sinai (1:1 – 2:19).</w:t>
      </w:r>
    </w:p>
    <w:p>
      <w:r/>
      <w:r>
        <w:rPr>
          <w:b/>
        </w:rPr>
        <w:t>Ujumbe wa matumaini kuhusu agano la Mungu na Daudi (2:20–23).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