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使徒行傳</w:t>
      </w:r>
      <w:r/>
    </w:p>
    <w:p>
      <w:r/>
      <w:r>
        <w:rPr>
          <w:b/>
        </w:rPr>
        <w:t>使徒行傳是一卷什麼樣的書？</w:t>
      </w:r>
    </w:p>
    <w:p>
      <w:pPr>
        <w:pStyle w:val="ListBullet"/>
        <w:spacing w:line="240" w:lineRule="auto"/>
        <w:ind w:left="720"/>
      </w:pPr>
      <w:r/>
      <w:r>
        <w:t>使徒行傳是關於耶穌第一批跟隨者的故事集，這些故事發生在耶穌從死裡復活之後。使徒行傳包含關於耶穌的教導。這些故事和教導由耶穌的跟隨者傳下來，他們中許多人曾與耶穌一起生活和工作。</w:t>
      </w:r>
    </w:p>
    <w:p>
      <w:pPr>
        <w:pStyle w:val="ListBullet"/>
        <w:spacing w:line="240" w:lineRule="auto"/>
        <w:ind w:left="720"/>
      </w:pPr>
      <w:r/>
      <w:r>
        <w:t>路加記錄這些故事和教導，這是他在撰寫路加福音後所寫的內容，它們是同一卷書的兩個部分。一般認為路加在公元60至70年間完成這卷書。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寫給生活在羅馬帝國統治地區的外邦信徒。</w:t>
      </w:r>
    </w:p>
    <w:p>
      <w:pPr>
        <w:pStyle w:val="ListBullet"/>
        <w:spacing w:line="240" w:lineRule="auto"/>
        <w:ind w:left="720"/>
      </w:pPr>
      <w:r/>
      <w:r>
        <w:t>寫給一位名叫提阿非羅的人。</w:t>
      </w:r>
    </w:p>
    <w:p>
      <w:pPr>
        <w:pStyle w:val="ListBullet"/>
        <w:spacing w:line="240" w:lineRule="auto"/>
        <w:ind w:left="720"/>
      </w:pPr>
      <w:r/>
      <w:r>
        <w:t>耶穌的跟隨者認為使徒行傳傳遞了關於耶穌的真理，因此適用於所有人。</w:t>
      </w:r>
    </w:p>
    <w:p>
      <w:r/>
      <w:r>
        <w:rPr>
          <w:b/>
        </w:rPr>
        <w:t>使徒行傳為何而寫？</w:t>
      </w:r>
    </w:p>
    <w:p>
      <w:pPr>
        <w:pStyle w:val="ListBullet"/>
        <w:spacing w:line="240" w:lineRule="auto"/>
        <w:ind w:left="720"/>
      </w:pPr>
      <w:r/>
      <w:r>
        <w:t>為了記錄並分享早期信徒和教會的故事。</w:t>
      </w:r>
    </w:p>
    <w:p>
      <w:pPr>
        <w:pStyle w:val="ListBullet"/>
        <w:spacing w:line="240" w:lineRule="auto"/>
        <w:ind w:left="720"/>
      </w:pPr>
      <w:r/>
      <w:r>
        <w:t>為了展示關於耶穌的故事和教導如何擴展到以色列以外的地區。</w:t>
      </w:r>
    </w:p>
    <w:p>
      <w:pPr>
        <w:pStyle w:val="ListBullet"/>
        <w:spacing w:line="240" w:lineRule="auto"/>
        <w:ind w:left="720"/>
      </w:pPr>
      <w:r/>
      <w:r>
        <w:t>為了展示外邦基督徒在神的國度中也受到接納。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聖靈降臨在耶穌的跟隨者身上。</w:t>
      </w:r>
    </w:p>
    <w:p>
      <w:pPr>
        <w:pStyle w:val="ListBullet"/>
        <w:spacing w:line="240" w:lineRule="auto"/>
        <w:ind w:left="720"/>
      </w:pPr>
      <w:r/>
      <w:r>
        <w:t>耶穌的跟隨者群體按照耶穌之道生活。</w:t>
      </w:r>
    </w:p>
    <w:p>
      <w:pPr>
        <w:pStyle w:val="ListBullet"/>
        <w:spacing w:line="240" w:lineRule="auto"/>
        <w:ind w:left="720"/>
      </w:pPr>
      <w:r/>
      <w:r>
        <w:t>耶穌的跟隨者到處分享關於祂的福音，傳達給每個人。</w:t>
      </w:r>
    </w:p>
    <w:p>
      <w:pPr>
        <w:pStyle w:val="ListBullet"/>
        <w:spacing w:line="240" w:lineRule="auto"/>
        <w:ind w:left="720"/>
      </w:pPr>
      <w:r/>
      <w:r>
        <w:t>禱告的力量。</w:t>
      </w:r>
    </w:p>
    <w:p>
      <w:pPr>
        <w:pStyle w:val="ListBullet"/>
        <w:spacing w:line="240" w:lineRule="auto"/>
        <w:ind w:left="720"/>
      </w:pPr>
      <w:r/>
      <w:r>
        <w:t>保羅在四次旅程中分享耶穌的福音：</w:t>
      </w:r>
    </w:p>
    <w:p>
      <w:pPr>
        <w:pStyle w:val="ListBullet"/>
        <w:spacing w:line="240" w:lineRule="auto"/>
        <w:ind w:left="720"/>
      </w:pPr>
      <w:r/>
      <w:r>
        <w:t>第一次旅程（</w:t>
      </w:r>
      <w:hyperlink r:id="rId15">
        <w:r>
          <w:rPr>
            <w:color w:val="0000EE"/>
            <w:u w:val="single"/>
          </w:rPr>
          <w:t>徒13－14章</w:t>
        </w:r>
      </w:hyperlink>
      <w:r>
        <w:t>），</w:t>
      </w:r>
    </w:p>
    <w:p>
      <w:pPr>
        <w:pStyle w:val="ListBullet"/>
        <w:spacing w:line="240" w:lineRule="auto"/>
        <w:ind w:left="720"/>
      </w:pPr>
      <w:r/>
      <w:r>
        <w:t>第二次旅程（</w:t>
      </w:r>
      <w:hyperlink r:id="rId16">
        <w:r>
          <w:rPr>
            <w:color w:val="0000EE"/>
            <w:u w:val="single"/>
          </w:rPr>
          <w:t>徒15:36－18:22</w:t>
        </w:r>
      </w:hyperlink>
      <w:r>
        <w:t>），</w:t>
      </w:r>
    </w:p>
    <w:p>
      <w:pPr>
        <w:pStyle w:val="ListBullet"/>
        <w:spacing w:line="240" w:lineRule="auto"/>
        <w:ind w:left="720"/>
      </w:pPr>
      <w:r/>
      <w:r>
        <w:t>第三次旅程（</w:t>
      </w:r>
      <w:hyperlink r:id="rId17">
        <w:r>
          <w:rPr>
            <w:color w:val="0000EE"/>
            <w:u w:val="single"/>
          </w:rPr>
          <w:t>徒18:23 – 20:38</w:t>
        </w:r>
      </w:hyperlink>
      <w:r>
        <w:t>），</w:t>
      </w:r>
    </w:p>
    <w:p>
      <w:pPr>
        <w:pStyle w:val="ListBullet"/>
        <w:spacing w:line="240" w:lineRule="auto"/>
        <w:ind w:left="720"/>
      </w:pPr>
      <w:r/>
      <w:r>
        <w:t>第四次旅程（</w:t>
      </w:r>
      <w:hyperlink r:id="rId18">
        <w:r>
          <w:rPr>
            <w:color w:val="0000EE"/>
            <w:u w:val="single"/>
          </w:rPr>
          <w:t>徒27－28章</w:t>
        </w:r>
      </w:hyperlink>
      <w:r>
        <w:t>）。</w:t>
      </w:r>
    </w:p>
    <w:p>
      <w:r/>
      <w:r>
        <w:rPr>
          <w:b/>
        </w:rPr>
        <w:t>大綱</w:t>
      </w:r>
    </w:p>
    <w:p>
      <w:r/>
      <w:r>
        <w:rPr>
          <w:b/>
        </w:rPr>
        <w:t>聖靈賜予教會力量來傳播有關耶穌的福音（1－2章）。</w:t>
      </w:r>
    </w:p>
    <w:p>
      <w:r/>
      <w:r>
        <w:rPr>
          <w:b/>
        </w:rPr>
        <w:t>使徒們在耶路撒冷分享關於耶穌的福音（3 - 7章）。</w:t>
      </w:r>
    </w:p>
    <w:p>
      <w:r/>
      <w:r>
        <w:rPr>
          <w:b/>
        </w:rPr>
        <w:t>福音傳遍耶路撒冷以外的地區（8:1－12:24）。</w:t>
      </w:r>
    </w:p>
    <w:p>
      <w:r/>
      <w:r>
        <w:rPr>
          <w:b/>
        </w:rPr>
        <w:t>福音傳遍羅馬帝國各地（12:25－28:31）。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