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i/>
          <w:lang w:val="hi_IN" w:bidi="hi_IN"/>
        </w:rPr>
        <w:t>धातु बछड़ा, धूप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 बछड़ा</w:t>
      </w:r>
      <w:r>
        <w:rPr>
          <w:lang w:val="hi_IN" w:bidi="hi_IN"/>
        </w:rPr>
      </w:r>
    </w:p>
    <w:p>
      <w:pPr/>
      <w:r>
        <w:rPr>
          <w:lang w:val="hi_IN" w:bidi="hi_IN"/>
        </w:rPr>
      </w:r>
      <w:r>
        <w:rPr>
          <w:lang w:val="hi_IN" w:bidi="hi_IN"/>
        </w:rPr>
        <w:t>वह मूर्ति जिसे हारून ने इस्राएलियों द्वारा दिए गए आभूषणों से बनाया था। हारून ने इसे तब बनाया जब मूसा परमेश्वर के साथ सीनै पर्वत पर था। बहुत से इस्राएली इसे झूठे देवता के रूप में पूजते थे। बाद में, उत्तरी राज्य के राजा यारोबाम ने बछड़ों की धातु की मूर्तियाँ बनवाईं। उसने इस्राएल के लोगों को झूठे देवताओं के रूप में उपासना करने में प्रेरित किया।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कुछ ऐसा जो जलाया जाता है जिससे अच्छी खुशबू वाला धुआं निकलता है। इतिहास में कई जनसमूहों ने उपासना अभ्यासों में धूप का उपयोग किया है। परमेश्वर ने इस्राएल के याजको को इसे जलाने के बारे में निर्देश दिए थे। उन्होंने इसे एक वेदी पर जलाने के लिए उथले प्याले का उपयोग किया। यह परमेश्वर का सम्मान करने के लिए एक भेंट थी। धूप की खुशबू मीठी होती थी और इससे परमेश्वर के लोगों को याद आता था कि परमेश्वर ने उन्हें अच्छी चीजें दी हैं। धूप का धुआं भी परमेश्वर से प्रार्थना करने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