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</w:t>
      </w:r>
      <w:r/>
    </w:p>
    <w:p>
      <w:r/>
      <w:r>
        <w:rPr>
          <w:i/>
        </w:rPr>
        <w:t>馬可, 馬利亞、馬大和拉撒路, 馬其頓, 馬太, 瑪拉基, 瑪拿西, 嗎哪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馬可</w:t>
      </w:r>
      <w:r/>
    </w:p>
    <w:p>
      <w:r/>
      <w:r>
        <w:t>馬可福音的作者。他也被稱為約翰馬可。他母親的家是耶路撒冷基督徒的禱告場所。他是彼得的門徒，巴拿巴是他的表兄。馬可與保羅和巴拿巴一起旅行，但在第一次旅程中途退出並提前離開。後來，他再次對保羅的工作有幫助。</w:t>
      </w:r>
      <w:r/>
      <w:r/>
    </w:p>
    <w:p>
      <w:r/>
    </w:p>
    <w:p>
      <w:pPr>
        <w:pStyle w:val="Heading2"/>
      </w:pPr>
      <w:r>
        <w:t>馬利亞、馬大和拉撒路</w:t>
      </w:r>
      <w:r/>
    </w:p>
    <w:p>
      <w:r/>
      <w:r>
        <w:t>這對姐妹和他們的兄弟是耶穌的親密友人。他們住在耶路撒冷外的伯大尼。耶穌經常住在他們的家裡。拉撒路被埋葬四天後，耶穌使他復活。馬利亞在耶穌的頭上倒了昂貴的香膏，以表達她對耶穌的深愛。</w:t>
      </w:r>
      <w:r/>
      <w:r/>
    </w:p>
    <w:p>
      <w:r/>
    </w:p>
    <w:p>
      <w:pPr>
        <w:pStyle w:val="Heading2"/>
      </w:pPr>
      <w:r>
        <w:t>馬其頓</w:t>
      </w:r>
      <w:r/>
    </w:p>
    <w:p>
      <w:r/>
      <w:r>
        <w:t>位於羅馬現在的希臘北部地區的領土。(</w:t>
      </w:r>
      <w:r>
        <w:t>希臘</w:t>
      </w:r>
      <w:r>
        <w:t>) 保羅在他的第二次旅程中去了那裡。他在馬其頓的幾個城市幫助建立了教會。</w:t>
      </w:r>
      <w:r/>
      <w:r/>
    </w:p>
    <w:p>
      <w:r/>
    </w:p>
    <w:p>
      <w:pPr>
        <w:pStyle w:val="Heading2"/>
      </w:pPr>
      <w:r>
        <w:t>馬太</w:t>
      </w:r>
      <w:r/>
    </w:p>
    <w:p>
      <w:r/>
      <w:r>
        <w:t>新約聖經第一本福音書的作者。他是耶穌的12個門徒之一。他也被稱為利未，是一名稅吏。</w:t>
      </w:r>
      <w:r/>
      <w:r/>
    </w:p>
    <w:p>
      <w:r/>
    </w:p>
    <w:p>
      <w:pPr>
        <w:pStyle w:val="Heading2"/>
      </w:pPr>
      <w:r>
        <w:t>瑪拉基</w:t>
      </w:r>
      <w:r/>
    </w:p>
    <w:p>
      <w:r/>
      <w:r>
        <w:t>他是猶太人被迫住在巴比倫後返回耶路撒冷後的一位先知。他的預言記錄在瑪拉基書中。</w:t>
      </w:r>
      <w:r/>
      <w:r/>
    </w:p>
    <w:p>
      <w:r/>
    </w:p>
    <w:p>
      <w:pPr>
        <w:pStyle w:val="Heading2"/>
      </w:pPr>
      <w:r>
        <w:t>瑪拿西</w:t>
      </w:r>
      <w:r/>
    </w:p>
    <w:p>
      <w:r/>
      <w:r>
        <w:t>約瑟和亞西納的長子。在希伯來文中，瑪拿西的意思是「使人忘記」。雅各收養了他作為自己的兒子之一。瑪拿西的家族成為以色列的一個支派。這個支派的一半住在約旦河以東。另一半住在迦南的約旦河以西。</w:t>
      </w:r>
      <w:r/>
      <w:r/>
    </w:p>
    <w:p>
      <w:r/>
    </w:p>
    <w:p>
      <w:pPr>
        <w:pStyle w:val="Heading2"/>
      </w:pPr>
      <w:r>
        <w:t>嗎哪</w:t>
      </w:r>
      <w:r/>
    </w:p>
    <w:p>
      <w:r/>
      <w:r>
        <w:t>神在以色列人出埃及後在曠野中提供的天上之糧，每週六天賜給他們這食物。以色列人一直吃這食物直到他們進入迦南。約櫃中保存了一罐滿滿的嗎哪。這是提醒人民神如何供應他們。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