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mai</w:t>
      </w:r>
      <w:r/>
    </w:p>
    <w:p>
      <w:r/>
      <w:r>
        <w:rPr>
          <w:i/>
        </w:rPr>
        <w:t>麥基洗德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麥基洗德</w:t>
      </w:r>
      <w:r/>
    </w:p>
    <w:p>
      <w:r/>
      <w:r>
        <w:t>他是撒冷王，也是神的祭司。撒冷是亞伯拉罕時代耶路撒冷的名字。亞伯拉罕在救了羅得之後，麥基洗德祝福亞伯拉罕。亞伯拉罕尊敬他，將戰利品的十分之一獻給他。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