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tian</w:t>
      </w:r>
      <w:r/>
    </w:p>
    <w:p>
      <w:r/>
      <w:r>
        <w:rPr>
          <w:i/>
        </w:rPr>
        <w:t>天（天堂）, 天國的子民, 天界, 天啟文學, 天使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天（天堂）</w:t>
      </w:r>
      <w:r/>
    </w:p>
    <w:p>
      <w:r/>
      <w:r>
        <w:t>在聖經中，天（天堂）這個詞有兩個意思。第一個意思是地上方的天空。第二個意思是神這位君王和創造者治理的地方。這不是一個可以旅行到達的某個地方。這是敬拜神的地方。神將在新創造中把天堂帶到地上。人們無法完全理解或想像天堂。（</w:t>
      </w:r>
      <w:r>
        <w:t>神的國，</w:t>
      </w:r>
      <w:r>
        <w:t>新創造</w:t>
      </w:r>
      <w:r>
        <w:t>）</w:t>
      </w:r>
      <w:r/>
      <w:r/>
    </w:p>
    <w:p>
      <w:r/>
    </w:p>
    <w:p>
      <w:pPr>
        <w:pStyle w:val="Heading2"/>
      </w:pPr>
      <w:r>
        <w:t>天國的子民</w:t>
      </w:r>
      <w:r/>
    </w:p>
    <w:p>
      <w:r/>
      <w:r>
        <w:t>人們是他們居住或出生國家的子民。信徒也是天國的子民。這意味著他們屬於神，並且是祂國度的一部分。即使他們活在世上，也是如此。神藉著信徒慢慢地在地上擴展祂的國度。作為天國的子民，他們是神國度的使者。（</w:t>
      </w:r>
      <w:r>
        <w:t>神國</w:t>
      </w:r>
      <w:r>
        <w:t xml:space="preserve"> </w:t>
      </w:r>
      <w:hyperlink r:id="rId15">
        <w:r>
          <w:rPr>
            <w:color w:val="0000EE"/>
            <w:u w:val="single"/>
          </w:rPr>
          <w:t>但2:1–49</w:t>
        </w:r>
      </w:hyperlink>
      <w:r>
        <w:t>）</w:t>
      </w:r>
      <w:r/>
      <w:r/>
    </w:p>
    <w:p>
      <w:r/>
    </w:p>
    <w:p>
      <w:pPr>
        <w:pStyle w:val="Heading2"/>
      </w:pPr>
      <w:r>
        <w:t>天界</w:t>
      </w:r>
      <w:r/>
    </w:p>
    <w:p>
      <w:r/>
      <w:r>
        <w:t>這是一種談論所有存在靈體的方式。它不是一個特定的地方。天界包括事奉神的靈體，也包括邪靈。（</w:t>
      </w:r>
      <w:r>
        <w:t>靈體</w:t>
      </w:r>
      <w:r>
        <w:t>、</w:t>
      </w:r>
      <w:r>
        <w:t>邪靈</w:t>
      </w:r>
      <w:r>
        <w:t>）。天界也被稱為靈界。人無法自行看見、聽見或觸摸天界。他們所做的選擇會對天界產生影響。這包括他們關於敬拜誰以及如何對待他人的選擇。跟從耶穌的人的禱告也會對天界產生影響。當神向人顯示天界的事物時，這被稱為異象。</w:t>
      </w:r>
      <w:r/>
      <w:r/>
    </w:p>
    <w:p>
      <w:r/>
    </w:p>
    <w:p>
      <w:pPr>
        <w:pStyle w:val="Heading2"/>
      </w:pPr>
      <w:r>
        <w:t>天啟文學</w:t>
      </w:r>
      <w:r/>
    </w:p>
    <w:p>
      <w:r/>
      <w:r>
        <w:t>在希臘文中，天啟這個詞的意思是顯明或揭開某事。天啟文學在猶太和基督教先知中很常見。在天啟文學中，先知使用符號（signs）和圖像來談論世上發生的事情。這些符號和圖像揭示了那些事情的屬靈真理。它們幫助人們理解神的觀點。它們展示了神如何拯救祂的子民並審判他們的敵人。天啟文學中的符號和圖像通常是強大且令人恐懼的。這是為了引起人們的注意。</w:t>
      </w:r>
      <w:r/>
      <w:r/>
    </w:p>
    <w:p>
      <w:r/>
    </w:p>
    <w:p>
      <w:pPr>
        <w:pStyle w:val="Heading2"/>
      </w:pPr>
      <w:r>
        <w:t>天使</w:t>
      </w:r>
      <w:r/>
    </w:p>
    <w:p>
      <w:r/>
      <w:r>
        <w:t>由神差遣的使者。天使向人們傳達神的話語或在地上為神工作。天使是靈體。他們可以看起來像人，但他們沒有人那樣的身體。（</w:t>
      </w:r>
      <w:r>
        <w:t>靈體</w:t>
      </w:r>
      <w:r>
        <w:t>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2:1-Dan2: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