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zhong</w:t>
      </w:r>
      <w:r/>
    </w:p>
    <w:p>
      <w:r/>
      <w:r>
        <w:rPr>
          <w:i/>
        </w:rPr>
        <w:t>中保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中保</w:t>
      </w:r>
      <w:r/>
    </w:p>
    <w:p>
      <w:r/>
      <w:r>
        <w:t>幫助人們或團體彼此交談並達成協議的人。也被稱為調解人（mediator）。在西奈山上，摩西在以色列人和神之間扮演了這個角色。人們無法接近神。他們害怕祂。接近神的聖潔會使他們受到傷害。所以摩西告訴人們神想對他們說的話。然後他把人們想對神說的話告訴神。這樣他幫助他們建立了西奈山之約。後來，耶穌成為神和所有人之間的調解人。因為人犯了罪，他們與神之間沒有平安。耶穌完全是人，也完全是神。耶穌在十字架上受死，解決了罪的問題。所以人現在可以得到罪的赦免，並與神有平安。這樣，耶穌成為了新約的中保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