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Xerxès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souverain du royaume perse de 486 à 465 av. J.-C. Dans la langue hébraïque, il était connu sous le nom d'Assuérus.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