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Tabernacle</w:t>
      </w:r>
      <w:r>
        <w:rPr>
          <w:lang w:val="fr_FR" w:bidi="fr_FR"/>
        </w:rPr>
      </w:r>
    </w:p>
    <w:p>
      <w:pPr/>
      <w:r>
        <w:rPr>
          <w:lang w:val="fr_FR" w:bidi="fr_FR"/>
        </w:rPr>
      </w:r>
      <w:r>
        <w:rPr>
          <w:lang w:val="fr_FR" w:bidi="fr_FR"/>
        </w:rPr>
        <w:t>La tente dans laquelle Dieu a vécu parmi les Israélites après leur départ d'Égypte. C'est là qu'il parlait avec Moïse et avec le peuple d'Israël. Dieu a donné à Moïse des instructions claires sur la façon de la construire. La tente sainte comprenait l'arche de l'alliance et un autel pour l'encens. Elle comprenait des chandeliers et une table pour le pain sacré. Elle comprenait un autel pour les sacrifices et une cour. Elle comprenait un grand bassin d'eau pour que les prêtres puissent se laver les mains et les pieds. Des ouvriers qualifiés ont construit la tente selon le modèle que Dieu a montré à Moïse sur le mont Sinaï. Les Israélites emportaient la tente sainte partout où ils voyageaient. C'était aussi un signe de la manière dont Dieu allait agir à travers Jésus bien des années plus tard.</w:t>
      </w:r>
      <w:r>
        <w:rPr>
          <w:lang w:val="fr_FR" w:bidi="fr_FR"/>
        </w:rPr>
      </w:r>
      <w:r>
        <w:rPr>
          <w:lang w:val="fr_FR" w:bidi="fr_FR"/>
        </w:rPr>
      </w:r>
    </w:p>
    <w:p>
      <w:pPr/>
      <w:r>
        <w:rPr>
          <w:lang w:val="fr_FR" w:bidi="fr_FR"/>
        </w:rPr>
      </w:r>
    </w:p>
    <w:p>
      <w:pPr>
        <w:pStyle w:val="Heading2"/>
      </w:pPr>
      <w:r>
        <w:rPr>
          <w:lang w:val="fr_FR" w:bidi="fr_FR"/>
        </w:rPr>
        <w:t>Tablettes de pierre</w:t>
      </w:r>
      <w:r>
        <w:rPr>
          <w:lang w:val="fr_FR" w:bidi="fr_FR"/>
        </w:rPr>
      </w:r>
    </w:p>
    <w:p>
      <w:pPr/>
      <w:r>
        <w:rPr>
          <w:lang w:val="fr_FR" w:bidi="fr_FR"/>
        </w:rPr>
      </w:r>
      <w:r>
        <w:rPr>
          <w:lang w:val="fr_FR" w:bidi="fr_FR"/>
        </w:rPr>
        <w:t>Des morceaux de pierre que Moïse a taillés dans le roc. Dieu y a écrit les paroles des Dix Commandements et de la loi de l'alliance. Ils étaient la copie écrite de l'accord d'alliance entre Dieu et les Israélites. Moïse a brisé les tablettes d'une première série lorsque il a trouvé les Israélites en train d'adorer la statue métallique d'un veau. Alors, Dieu a écrit l'accord d'alliance sur deux nouvelles tablettes. Celles-ci étaient conservées dans l'arche de l'alliance.</w:t>
      </w:r>
      <w:r>
        <w:rPr>
          <w:lang w:val="fr_FR" w:bidi="fr_FR"/>
        </w:rPr>
      </w:r>
      <w:r>
        <w:rPr>
          <w:lang w:val="fr_FR" w:bidi="fr_FR"/>
        </w:rPr>
      </w:r>
    </w:p>
    <w:p>
      <w:pPr/>
      <w:r>
        <w:rPr>
          <w:lang w:val="fr_FR" w:bidi="fr_FR"/>
        </w:rPr>
      </w:r>
    </w:p>
    <w:p>
      <w:pPr>
        <w:pStyle w:val="Heading2"/>
      </w:pPr>
      <w:r>
        <w:rPr>
          <w:lang w:val="fr_FR" w:bidi="fr_FR"/>
        </w:rPr>
        <w:t>Tamar</w:t>
      </w:r>
      <w:r>
        <w:rPr>
          <w:lang w:val="fr_FR" w:bidi="fr_FR"/>
        </w:rPr>
      </w:r>
    </w:p>
    <w:p>
      <w:pPr/>
      <w:r>
        <w:rPr>
          <w:lang w:val="fr_FR" w:bidi="fr_FR"/>
        </w:rPr>
      </w:r>
      <w:r>
        <w:rPr>
          <w:lang w:val="fr_FR" w:bidi="fr_FR"/>
        </w:rPr>
        <w:t>La belle-fille de Juda. Ses deux premiers maris étaient les fils de Juda mais ils sont tous les deux décédés. Après cela, Juda a couché avec Tamar sans savoir qui elle était. Elle est tombée enceinte et a eu des jumeaux. Jésus est issu de la lignée de Perez, le fils de Tamar. Il s'agit d'une Tamar différente de la fille du roi David.</w:t>
      </w:r>
      <w:r>
        <w:rPr>
          <w:lang w:val="fr_FR" w:bidi="fr_FR"/>
        </w:rPr>
      </w:r>
      <w:r>
        <w:rPr>
          <w:lang w:val="fr_FR" w:bidi="fr_FR"/>
        </w:rPr>
      </w:r>
    </w:p>
    <w:p>
      <w:pPr/>
      <w:r>
        <w:rPr>
          <w:lang w:val="fr_FR" w:bidi="fr_FR"/>
        </w:rPr>
      </w:r>
    </w:p>
    <w:p>
      <w:pPr>
        <w:pStyle w:val="Heading2"/>
      </w:pPr>
      <w:r>
        <w:rPr>
          <w:lang w:val="fr_FR" w:bidi="fr_FR"/>
        </w:rPr>
        <w:t>Tamar - David</w:t>
      </w:r>
      <w:r>
        <w:rPr>
          <w:lang w:val="fr_FR" w:bidi="fr_FR"/>
        </w:rPr>
      </w:r>
    </w:p>
    <w:p>
      <w:pPr/>
      <w:r>
        <w:rPr>
          <w:lang w:val="fr_FR" w:bidi="fr_FR"/>
        </w:rPr>
      </w:r>
      <w:r>
        <w:rPr>
          <w:lang w:val="fr_FR" w:bidi="fr_FR"/>
        </w:rPr>
        <w:t>La fille de David et Makaah. Elle et Absalom avaient les mêmes parents. Amnon et elle avaient le même père. Amnon a violé Tamar lorsqu'elle était vierge. Ensuite, il l'a chassée hors de sa maison. À cette époque, c'était la même chose que de la répudier. Être violée sans être mariée ensuite a apporté la honte à Tamar dans leur communauté. Cela signifiait qu'elle ne se marierait probablement pas ni n'aurait sa propre famille. Elle a vécu avec Absalom après cet événement.</w:t>
      </w:r>
      <w:r>
        <w:rPr>
          <w:lang w:val="fr_FR" w:bidi="fr_FR"/>
        </w:rPr>
      </w:r>
      <w:r>
        <w:rPr>
          <w:lang w:val="fr_FR" w:bidi="fr_FR"/>
        </w:rPr>
      </w:r>
    </w:p>
    <w:p>
      <w:pPr/>
      <w:r>
        <w:rPr>
          <w:lang w:val="fr_FR" w:bidi="fr_FR"/>
        </w:rPr>
      </w:r>
    </w:p>
    <w:p>
      <w:pPr>
        <w:pStyle w:val="Heading2"/>
      </w:pPr>
      <w:r>
        <w:rPr>
          <w:lang w:val="fr_FR" w:bidi="fr_FR"/>
        </w:rPr>
        <w:t>Temple</w:t>
      </w:r>
      <w:r>
        <w:rPr>
          <w:lang w:val="fr_FR" w:bidi="fr_FR"/>
        </w:rPr>
      </w:r>
    </w:p>
    <w:p>
      <w:pPr/>
      <w:r>
        <w:rPr>
          <w:lang w:val="fr_FR" w:bidi="fr_FR"/>
        </w:rPr>
      </w:r>
      <w:r>
        <w:rPr>
          <w:lang w:val="fr_FR" w:bidi="fr_FR"/>
        </w:rPr>
        <w:t>Le bâtiment à Jérusalem où les gens pouvaient aller adorer Dieu. On l'appelait aussi la "maison du Seigneur" ou la "maison de Dieu". Le premier a été construit lorsque Salomon était roi. Dieu y était présent avec son peuple. Les Babyloniens l'ont détruit en 586 av. J.-C. Plusieurs années plus tard, les Juifs en ont construit un autre. Après que les Romains ont détruit ce temple en 70 apr. J.-C., les Juifs n'en ont jamais reconstruit un autre. Jésus appelait le Temple la maison de son Père. Jésus a dit que son corps était le nouveau Temple, parce que Dieu était présent avec son peuple à travers lui. Dieu reste présent sur terre à travers ceux qui suivent Jésus. Ils sont remplis du Saint-Esprit. En raison de cela, les croyants sont décrits comme un nouveau Temple.</w:t>
      </w:r>
      <w:r>
        <w:rPr>
          <w:lang w:val="fr_FR" w:bidi="fr_FR"/>
        </w:rPr>
      </w:r>
      <w:r>
        <w:rPr>
          <w:lang w:val="fr_FR" w:bidi="fr_FR"/>
        </w:rPr>
      </w:r>
    </w:p>
    <w:p>
      <w:pPr/>
      <w:r>
        <w:rPr>
          <w:lang w:val="fr_FR" w:bidi="fr_FR"/>
        </w:rPr>
      </w:r>
    </w:p>
    <w:p>
      <w:pPr>
        <w:pStyle w:val="Heading2"/>
      </w:pPr>
      <w:r>
        <w:rPr>
          <w:lang w:val="fr_FR" w:bidi="fr_FR"/>
        </w:rPr>
        <w:t>Ténèbres</w:t>
      </w:r>
      <w:r>
        <w:rPr>
          <w:lang w:val="fr_FR" w:bidi="fr_FR"/>
        </w:rPr>
      </w:r>
    </w:p>
    <w:p>
      <w:pPr/>
      <w:r>
        <w:rPr>
          <w:lang w:val="fr_FR" w:bidi="fr_FR"/>
        </w:rPr>
      </w:r>
      <w:r>
        <w:rPr>
          <w:lang w:val="fr_FR" w:bidi="fr_FR"/>
        </w:rPr>
        <w:t>Dans la Bible, le mot "ténèbres" a deux significations. La première désigne le moment où le soleil se couche et où il fait sombre dehors. La deuxième signification est un signe de tout ce qui s'oppose à Dieu. Ces ténèbres sont source de confusion et de problèmes. Elles veulent détruire ce que Dieu a créé. Le mal et les êtres spirituels maléfiques sont décrits comme étant constitutifs du royaume des ténèbres. (</w:t>
      </w:r>
      <w:r>
        <w:rPr>
          <w:lang w:val="fr_FR" w:bidi="fr_FR"/>
        </w:rPr>
        <w:t>Êtres spirituels maléfiques</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Théophile</w:t>
      </w:r>
      <w:r>
        <w:rPr>
          <w:lang w:val="fr_FR" w:bidi="fr_FR"/>
        </w:rPr>
      </w:r>
    </w:p>
    <w:p>
      <w:pPr/>
      <w:r>
        <w:rPr>
          <w:lang w:val="fr_FR" w:bidi="fr_FR"/>
        </w:rPr>
      </w:r>
      <w:r>
        <w:rPr>
          <w:lang w:val="fr_FR" w:bidi="fr_FR"/>
        </w:rPr>
        <w:t xml:space="preserve">La personne pour laquelle Luc a écrit son Évangile et le livre des Actes. Le nom </w:t>
      </w:r>
      <w:r>
        <w:rPr>
          <w:i/>
          <w:lang w:val="fr_FR" w:bidi="fr_FR"/>
        </w:rPr>
        <w:t xml:space="preserve">Théophile </w:t>
      </w:r>
      <w:r>
        <w:rPr>
          <w:lang w:val="fr_FR" w:bidi="fr_FR"/>
        </w:rPr>
        <w:t>signifie "amoureux de Dieu". Ce que Luc a écrit peut aider toute personne qui aime Dieu. Luc a peut-être utilisé le nom Théophile pour désigner un autre chrétien. Il aurait pu faire cela pour garder le nom de la personne secret afin de la protéger. Luc a qualifié Théophile d'excellent. Cela pourrait signifier que Théophile était un fonctionnaire du gouvernement romain.</w:t>
      </w:r>
      <w:r>
        <w:rPr>
          <w:lang w:val="fr_FR" w:bidi="fr_FR"/>
        </w:rPr>
      </w:r>
      <w:r>
        <w:rPr>
          <w:lang w:val="fr_FR" w:bidi="fr_FR"/>
        </w:rPr>
      </w:r>
    </w:p>
    <w:p>
      <w:pPr/>
      <w:r>
        <w:rPr>
          <w:lang w:val="fr_FR" w:bidi="fr_FR"/>
        </w:rPr>
      </w:r>
    </w:p>
    <w:p>
      <w:pPr>
        <w:pStyle w:val="Heading2"/>
      </w:pPr>
      <w:r>
        <w:rPr>
          <w:lang w:val="fr_FR" w:bidi="fr_FR"/>
        </w:rPr>
        <w:t>Thessalonique</w:t>
      </w:r>
      <w:r>
        <w:rPr>
          <w:lang w:val="fr_FR" w:bidi="fr_FR"/>
        </w:rPr>
      </w:r>
    </w:p>
    <w:p>
      <w:pPr/>
      <w:r>
        <w:rPr>
          <w:lang w:val="fr_FR" w:bidi="fr_FR"/>
        </w:rPr>
      </w:r>
      <w:r>
        <w:rPr>
          <w:lang w:val="fr_FR" w:bidi="fr_FR"/>
        </w:rPr>
        <w:t>Une ville grecque du territoire romain de Macédoine. C'était dans la région qui est désormais le nord de la Grèce. Paul s'y est rendu lors de son deuxième voyage. Ses lettres aux Thessaloniciens ont été écrites pour l'église de cette région.</w:t>
      </w:r>
      <w:r>
        <w:rPr>
          <w:lang w:val="fr_FR" w:bidi="fr_FR"/>
        </w:rPr>
      </w:r>
      <w:r>
        <w:rPr>
          <w:lang w:val="fr_FR" w:bidi="fr_FR"/>
        </w:rPr>
      </w:r>
    </w:p>
    <w:p>
      <w:pPr/>
      <w:r>
        <w:rPr>
          <w:lang w:val="fr_FR" w:bidi="fr_FR"/>
        </w:rPr>
      </w:r>
    </w:p>
    <w:p>
      <w:pPr>
        <w:pStyle w:val="Heading2"/>
      </w:pPr>
      <w:r>
        <w:rPr>
          <w:lang w:val="fr_FR" w:bidi="fr_FR"/>
        </w:rPr>
        <w:t>Thomas</w:t>
      </w:r>
      <w:r>
        <w:rPr>
          <w:lang w:val="fr_FR" w:bidi="fr_FR"/>
        </w:rPr>
      </w:r>
    </w:p>
    <w:p>
      <w:pPr/>
      <w:r>
        <w:rPr>
          <w:lang w:val="fr_FR" w:bidi="fr_FR"/>
        </w:rPr>
      </w:r>
      <w:r>
        <w:rPr>
          <w:lang w:val="fr_FR" w:bidi="fr_FR"/>
        </w:rPr>
        <w:t xml:space="preserve">Un des douze disciples de Jésus. Il était aussi appelé </w:t>
      </w:r>
      <w:r>
        <w:rPr>
          <w:i/>
          <w:lang w:val="fr_FR" w:bidi="fr_FR"/>
        </w:rPr>
        <w:t>Didyme</w:t>
      </w:r>
      <w:r>
        <w:rPr>
          <w:lang w:val="fr_FR" w:bidi="fr_FR"/>
        </w:rPr>
        <w:t>, ce qui signifie "jumeau".</w:t>
      </w:r>
      <w:r>
        <w:rPr>
          <w:lang w:val="fr_FR" w:bidi="fr_FR"/>
        </w:rPr>
      </w:r>
      <w:r>
        <w:rPr>
          <w:lang w:val="fr_FR" w:bidi="fr_FR"/>
        </w:rPr>
      </w:r>
    </w:p>
    <w:p>
      <w:pPr/>
      <w:r>
        <w:rPr>
          <w:lang w:val="fr_FR" w:bidi="fr_FR"/>
        </w:rPr>
      </w:r>
    </w:p>
    <w:p>
      <w:pPr>
        <w:pStyle w:val="Heading2"/>
      </w:pPr>
      <w:r>
        <w:rPr>
          <w:lang w:val="fr_FR" w:bidi="fr_FR"/>
        </w:rPr>
        <w:t>Thyatire</w:t>
      </w:r>
      <w:r>
        <w:rPr>
          <w:lang w:val="fr_FR" w:bidi="fr_FR"/>
        </w:rPr>
      </w:r>
    </w:p>
    <w:p>
      <w:pPr/>
      <w:r>
        <w:rPr>
          <w:lang w:val="fr_FR" w:bidi="fr_FR"/>
        </w:rPr>
      </w:r>
      <w:r>
        <w:rPr>
          <w:lang w:val="fr_FR" w:bidi="fr_FR"/>
        </w:rPr>
        <w:t>Une ville importante du territoire romain d'Asie. Elle fait partie de la ville d'Akhisar dans le pays maintenant connu sous le nom de Turquie. Lydie était originaire de Thyatire.</w:t>
      </w:r>
      <w:r>
        <w:rPr>
          <w:lang w:val="fr_FR" w:bidi="fr_FR"/>
        </w:rPr>
      </w:r>
      <w:r>
        <w:rPr>
          <w:lang w:val="fr_FR" w:bidi="fr_FR"/>
        </w:rPr>
      </w:r>
    </w:p>
    <w:p>
      <w:pPr/>
      <w:r>
        <w:rPr>
          <w:lang w:val="fr_FR" w:bidi="fr_FR"/>
        </w:rPr>
      </w:r>
    </w:p>
    <w:p>
      <w:pPr>
        <w:pStyle w:val="Heading2"/>
      </w:pPr>
      <w:r>
        <w:rPr>
          <w:lang w:val="fr_FR" w:bidi="fr_FR"/>
        </w:rPr>
        <w:t>Timothée</w:t>
      </w:r>
      <w:r>
        <w:rPr>
          <w:lang w:val="fr_FR" w:bidi="fr_FR"/>
        </w:rPr>
      </w:r>
    </w:p>
    <w:p>
      <w:pPr/>
      <w:r>
        <w:rPr>
          <w:lang w:val="fr_FR" w:bidi="fr_FR"/>
        </w:rPr>
      </w:r>
      <w:r>
        <w:rPr>
          <w:lang w:val="fr_FR" w:bidi="fr_FR"/>
        </w:rPr>
        <w:t>Un jeune homme originaire de Lystre qui a travaillé avec Paul. Son père était un grec païen. Puisque que sa mère était juive, Timothée était considéré comme juif. Sa grand-mère Loïs et sa mère Eunice étaient croyantes. Paul avait confiance en Timothée et l'aimait comme un fils. Timothée a servi dans plusieurs des églises que Paul a contribué à fonder. Il était avec Paul lorsque l'apôtre a écrit plusieurs de ses lettres. Le Nouveau Testament contient deux lettres que Paul a écrites à Timothée.</w:t>
      </w:r>
      <w:r>
        <w:rPr>
          <w:lang w:val="fr_FR" w:bidi="fr_FR"/>
        </w:rPr>
      </w:r>
      <w:r>
        <w:rPr>
          <w:lang w:val="fr_FR" w:bidi="fr_FR"/>
        </w:rPr>
      </w:r>
    </w:p>
    <w:p>
      <w:pPr/>
      <w:r>
        <w:rPr>
          <w:lang w:val="fr_FR" w:bidi="fr_FR"/>
        </w:rPr>
      </w:r>
    </w:p>
    <w:p>
      <w:pPr>
        <w:pStyle w:val="Heading2"/>
      </w:pPr>
      <w:r>
        <w:rPr>
          <w:lang w:val="fr_FR" w:bidi="fr_FR"/>
        </w:rPr>
        <w:t>Tirer au sort</w:t>
      </w:r>
      <w:r>
        <w:rPr>
          <w:lang w:val="fr_FR" w:bidi="fr_FR"/>
        </w:rPr>
      </w:r>
    </w:p>
    <w:p>
      <w:pPr/>
      <w:r>
        <w:rPr>
          <w:lang w:val="fr_FR" w:bidi="fr_FR"/>
        </w:rPr>
      </w:r>
      <w:r>
        <w:rPr>
          <w:lang w:val="fr_FR" w:bidi="fr_FR"/>
        </w:rPr>
        <w:t>Procédure très répandue parmi les nations qui vivaient autour des Israélites et qui visait à aider les gens à prendre une décision sur quelque chose. Dieu a permis à son peuple d'utiliser cette pratique. On ne sait pas exactement comment les gens procédaient. Les Israélites avaient confiance dans le fait que Dieu les guidait pour qu'ils fassent des choix judicieux en tirant au sort.</w:t>
      </w:r>
      <w:r>
        <w:rPr>
          <w:lang w:val="fr_FR" w:bidi="fr_FR"/>
        </w:rPr>
      </w:r>
      <w:r>
        <w:rPr>
          <w:lang w:val="fr_FR" w:bidi="fr_FR"/>
        </w:rPr>
      </w:r>
    </w:p>
    <w:p>
      <w:pPr/>
      <w:r>
        <w:rPr>
          <w:lang w:val="fr_FR" w:bidi="fr_FR"/>
        </w:rPr>
      </w:r>
    </w:p>
    <w:p>
      <w:pPr>
        <w:pStyle w:val="Heading2"/>
      </w:pPr>
      <w:r>
        <w:rPr>
          <w:lang w:val="fr_FR" w:bidi="fr_FR"/>
        </w:rPr>
        <w:t>Tite</w:t>
      </w:r>
      <w:r>
        <w:rPr>
          <w:lang w:val="fr_FR" w:bidi="fr_FR"/>
        </w:rPr>
      </w:r>
    </w:p>
    <w:p>
      <w:pPr/>
      <w:r>
        <w:rPr>
          <w:lang w:val="fr_FR" w:bidi="fr_FR"/>
        </w:rPr>
      </w:r>
      <w:r>
        <w:rPr>
          <w:lang w:val="fr_FR" w:bidi="fr_FR"/>
        </w:rPr>
        <w:t xml:space="preserve">Un homme qui a travaillé et voyagé avec Paul. C'était un croyant grec païen qui n'était pas circoncis. Il a servi dans de nombreuses églises que Paul a contribué à fonder. Il était un leader important dans l'église sur l'île de Crète. Il a également aidé à récolter l'offrande faite par les croyants de Corinthe à Jérusalem. Le livre du Nouveau Testament souvent appelé </w:t>
      </w:r>
      <w:r>
        <w:rPr>
          <w:i/>
          <w:lang w:val="fr_FR" w:bidi="fr_FR"/>
        </w:rPr>
        <w:t>L'Épître à Tite</w:t>
      </w:r>
      <w:r>
        <w:rPr>
          <w:lang w:val="fr_FR" w:bidi="fr_FR"/>
        </w:rPr>
        <w:t xml:space="preserve"> est une lettre que Paul lui a écrite.</w:t>
      </w:r>
      <w:r>
        <w:rPr>
          <w:lang w:val="fr_FR" w:bidi="fr_FR"/>
        </w:rPr>
      </w:r>
      <w:r>
        <w:rPr>
          <w:lang w:val="fr_FR" w:bidi="fr_FR"/>
        </w:rPr>
      </w:r>
    </w:p>
    <w:p>
      <w:pPr/>
      <w:r>
        <w:rPr>
          <w:lang w:val="fr_FR" w:bidi="fr_FR"/>
        </w:rPr>
      </w:r>
    </w:p>
    <w:p>
      <w:pPr>
        <w:pStyle w:val="Heading2"/>
      </w:pPr>
      <w:r>
        <w:rPr>
          <w:lang w:val="fr_FR" w:bidi="fr_FR"/>
        </w:rPr>
        <w:t>Trois hommes</w:t>
      </w:r>
      <w:r>
        <w:rPr>
          <w:lang w:val="fr_FR" w:bidi="fr_FR"/>
        </w:rPr>
      </w:r>
    </w:p>
    <w:p>
      <w:pPr/>
      <w:r>
        <w:rPr>
          <w:lang w:val="fr_FR" w:bidi="fr_FR"/>
        </w:rPr>
      </w:r>
      <w:r>
        <w:rPr>
          <w:lang w:val="fr_FR" w:bidi="fr_FR"/>
        </w:rPr>
        <w:t>Trois hommes avec des corps humains ont rendu visite à Abraham. Ils ont mangé un repas préparé par Abraham et Sarah. Ils ont dit à Abraham et Sarah qu'Isaac naîtrait dans l'année. Ils ont parlé avec Abraham des plans de Dieu pour détruire Sodome et Gomorrhe. Deux de ces hommes étaient des anges. Ils ont continué leur voyage vers Sodome et Gomorrhe pour détruire ces villes et sauver Lot. Le troisième homme était Dieu. Dieu est un être spirituel. Il peut apparaître aux êtres humains. Il peut apparaître de façon qu'ils le voient et reconnaissent qui il est.</w:t>
      </w:r>
      <w:r>
        <w:rPr>
          <w:lang w:val="fr_FR" w:bidi="fr_FR"/>
        </w:rPr>
      </w:r>
      <w:r>
        <w:rPr>
          <w:lang w:val="fr_FR" w:bidi="fr_FR"/>
        </w:rPr>
      </w:r>
    </w:p>
    <w:p>
      <w:pPr/>
      <w:r>
        <w:rPr>
          <w:lang w:val="fr_FR" w:bidi="fr_FR"/>
        </w:rPr>
      </w:r>
    </w:p>
    <w:p>
      <w:pPr>
        <w:pStyle w:val="Heading2"/>
      </w:pPr>
      <w:r>
        <w:rPr>
          <w:lang w:val="fr_FR" w:bidi="fr_FR"/>
        </w:rPr>
        <w:t>Tyr et Sidon</w:t>
      </w:r>
      <w:r>
        <w:rPr>
          <w:lang w:val="fr_FR" w:bidi="fr_FR"/>
        </w:rPr>
      </w:r>
    </w:p>
    <w:p>
      <w:pPr/>
      <w:r>
        <w:rPr>
          <w:lang w:val="fr_FR" w:bidi="fr_FR"/>
        </w:rPr>
      </w:r>
      <w:r>
        <w:rPr>
          <w:lang w:val="fr_FR" w:bidi="fr_FR"/>
        </w:rPr>
        <w:t>Des villes situées sur la côte méditerranéenne, dans le pays désormais connu sous le nom de Liban. Le peuple phénicien a été le premier à y vivre. Les villes ont ensuite été dirigées par de nombreux gouvernements différents. Les Israélites n'ont jamais pris le contrôle de ces villes lorsqu'ils sont entrés à Canaan. Tyr était aussi une forteresse puissante. Il y avait la paix entre Tyr et Israël pendant le règne de certains rois d'Israël. Les habitants de Tyr et de Sidon adoraient de faux dieux et étaient connus pour leurs mauvaises actions.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