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N</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Na-a-man</w:t>
      </w:r>
      <w:r>
        <w:rPr>
          <w:lang w:val="vi_VN" w:bidi="vi_VN"/>
        </w:rPr>
      </w:r>
    </w:p>
    <w:p>
      <w:pPr/>
      <w:r>
        <w:rPr>
          <w:lang w:val="vi_VN" w:bidi="vi_VN"/>
        </w:rPr>
      </w:r>
      <w:r>
        <w:rPr>
          <w:lang w:val="vi_VN" w:bidi="vi_VN"/>
        </w:rPr>
        <w:t>Một vị tướng quan trọng của quân đội A-ram. Có một cô gái Y-sơ-ra-ên trẻ tuổi làm người hầu trong nhà ông. Ông đã làm theo lời khuyên của cô mà đến nhờ Ê-li-sê chữa lành bệnh ngoài da cho mình. Ban đầu, Na-a-man từ chối làm theo chỉ dẫn của Ê-li-sê. Nhưng khi ông hạ mình và vâng lời, ông đã được chữa lành. Sau đó, ông tin vào Đức Chúa Trời. Khi trở về A-ram, ông chỉ thờ phượng một mình Đức Chúa Trời.</w:t>
      </w:r>
      <w:r>
        <w:rPr>
          <w:lang w:val="vi_VN" w:bidi="vi_VN"/>
        </w:rPr>
      </w:r>
      <w:r>
        <w:rPr>
          <w:lang w:val="vi_VN" w:bidi="vi_VN"/>
        </w:rPr>
      </w:r>
    </w:p>
    <w:p>
      <w:pPr/>
      <w:r>
        <w:rPr>
          <w:lang w:val="vi_VN" w:bidi="vi_VN"/>
        </w:rPr>
      </w:r>
    </w:p>
    <w:p>
      <w:pPr>
        <w:pStyle w:val="Heading2"/>
      </w:pPr>
      <w:r>
        <w:rPr>
          <w:lang w:val="vi_VN" w:bidi="vi_VN"/>
        </w:rPr>
        <w:t>Na-đáp và A-bi-hu</w:t>
      </w:r>
      <w:r>
        <w:rPr>
          <w:lang w:val="vi_VN" w:bidi="vi_VN"/>
        </w:rPr>
      </w:r>
    </w:p>
    <w:p>
      <w:pPr/>
      <w:r>
        <w:rPr>
          <w:lang w:val="vi_VN" w:bidi="vi_VN"/>
        </w:rPr>
      </w:r>
      <w:r>
        <w:rPr>
          <w:lang w:val="vi_VN" w:bidi="vi_VN"/>
        </w:rPr>
        <w:t>Các con trai lớn của A-rôn và Ê-li-sê-ba, thuộc chi phái Lê-vi. Các em của họ là Ê-lê-a-sa và Y-tha-ma. Họ đã ở trên núi Si-na-i với Môi-se và A-rôn khi Đức Chúa Trời lập giao ước. Họ được biệt riêng làm thầy tế lễ. Họ không vâng lời Đức Chúa Trời trong cách dẫn dắt dân sự thờ phượng. Vì điều này mà họ đã chết.</w:t>
      </w:r>
      <w:r>
        <w:rPr>
          <w:lang w:val="vi_VN" w:bidi="vi_VN"/>
        </w:rPr>
      </w:r>
      <w:r>
        <w:rPr>
          <w:lang w:val="vi_VN" w:bidi="vi_VN"/>
        </w:rPr>
      </w:r>
    </w:p>
    <w:p>
      <w:pPr/>
      <w:r>
        <w:rPr>
          <w:lang w:val="vi_VN" w:bidi="vi_VN"/>
        </w:rPr>
      </w:r>
    </w:p>
    <w:p>
      <w:pPr>
        <w:pStyle w:val="Heading2"/>
      </w:pPr>
      <w:r>
        <w:rPr>
          <w:lang w:val="vi_VN" w:bidi="vi_VN"/>
        </w:rPr>
        <w:t>Na-than</w:t>
      </w:r>
      <w:r>
        <w:rPr>
          <w:lang w:val="vi_VN" w:bidi="vi_VN"/>
        </w:rPr>
      </w:r>
    </w:p>
    <w:p>
      <w:pPr/>
      <w:r>
        <w:rPr>
          <w:lang w:val="vi_VN" w:bidi="vi_VN"/>
        </w:rPr>
      </w:r>
      <w:r>
        <w:rPr>
          <w:lang w:val="vi_VN" w:bidi="vi_VN"/>
        </w:rPr>
        <w:t>Một nhà tiên tri trong thời kỳ Đa-vít làm vua. Ông là cố vấn thân cận của Đa-vít. Ông đã truyền cho Đa-vít sứ điệp về những lời hứa của Đức Chúa Trời đối với dòng dõi của Đa-vít. Ông khiển trách Đa-vít khi làm điều ác. Na-than ủng hộ Sa-lô-môn làm vua kế vị Đa-vít.</w:t>
      </w:r>
      <w:r>
        <w:rPr>
          <w:lang w:val="vi_VN" w:bidi="vi_VN"/>
        </w:rPr>
      </w:r>
      <w:r>
        <w:rPr>
          <w:lang w:val="vi_VN" w:bidi="vi_VN"/>
        </w:rPr>
      </w:r>
    </w:p>
    <w:p>
      <w:pPr/>
      <w:r>
        <w:rPr>
          <w:lang w:val="vi_VN" w:bidi="vi_VN"/>
        </w:rPr>
      </w:r>
    </w:p>
    <w:p>
      <w:pPr>
        <w:pStyle w:val="Heading2"/>
      </w:pPr>
      <w:r>
        <w:rPr>
          <w:lang w:val="vi_VN" w:bidi="vi_VN"/>
        </w:rPr>
        <w:t>Na-xa-rét</w:t>
      </w:r>
      <w:r>
        <w:rPr>
          <w:lang w:val="vi_VN" w:bidi="vi_VN"/>
        </w:rPr>
      </w:r>
    </w:p>
    <w:p>
      <w:pPr/>
      <w:r>
        <w:rPr>
          <w:lang w:val="vi_VN" w:bidi="vi_VN"/>
        </w:rPr>
      </w:r>
      <w:r>
        <w:rPr>
          <w:lang w:val="vi_VN" w:bidi="vi_VN"/>
        </w:rPr>
        <w:t>Thị trấn nhỏ nơi Chúa Giê-xu lớn lên ở phía nam xứ Ga-li-lê. Na-xa-rét nằm giữa biển Ga-li-lê và biển Địa Trung Hải.</w:t>
      </w:r>
      <w:r>
        <w:rPr>
          <w:lang w:val="vi_VN" w:bidi="vi_VN"/>
        </w:rPr>
      </w:r>
      <w:r>
        <w:rPr>
          <w:lang w:val="vi_VN" w:bidi="vi_VN"/>
        </w:rPr>
      </w:r>
    </w:p>
    <w:p>
      <w:pPr/>
      <w:r>
        <w:rPr>
          <w:lang w:val="vi_VN" w:bidi="vi_VN"/>
        </w:rPr>
      </w:r>
    </w:p>
    <w:p>
      <w:pPr>
        <w:pStyle w:val="Heading2"/>
      </w:pPr>
      <w:r>
        <w:rPr>
          <w:lang w:val="vi_VN" w:bidi="vi_VN"/>
        </w:rPr>
        <w:t>Năm 605 trước Công nguyên</w:t>
      </w:r>
      <w:r>
        <w:rPr>
          <w:lang w:val="vi_VN" w:bidi="vi_VN"/>
        </w:rPr>
      </w:r>
    </w:p>
    <w:p>
      <w:pPr/>
      <w:r>
        <w:rPr>
          <w:lang w:val="vi_VN" w:bidi="vi_VN"/>
        </w:rPr>
      </w:r>
      <w:r>
        <w:rPr>
          <w:lang w:val="vi_VN" w:bidi="vi_VN"/>
        </w:rPr>
        <w:t>Năm mà xảy ra nhiều sự kiện quan trọng được ghi chép lại trong các sách Giê-rê-mi và Đa-ni-ên. Đó là năm Ba-rúc ghi chép lại các lời tiên tri của Giê-rê-mi. Cũng trong năm đó diễn ra trận chiến quan trọng giữa Ê-díp-tô, A-si-ri và Ba-by-lôn. Trận chiến tại thành Cạt-kê-mít trên sông Ơ-phơ-rát. Quân đội Ba-by-lôn đã thắng trận. Sau đó, chính quyền Ba-by-lôn cai trị các nước trong khu vực ấy. Đây là năm Nê-bu-cát-nết-sa trở thành vua Ba-by-lôn. Đây cũng là năm Giê-hô-gia-kim bị bắt dẫn sang Ba-by-lôn làm phu tù. Ông cùng với một nhóm người từ vương quốc phía nam bị buộc phải rời khỏi xứ Giu-đa và sống lưu đày tại Ba-by-lôn. Trong số ấy có Đa-ni-ên, Sa-đơ-rắc, Mê-sác và A-bết-Nê-gô.</w:t>
      </w:r>
      <w:r>
        <w:rPr>
          <w:lang w:val="vi_VN" w:bidi="vi_VN"/>
        </w:rPr>
      </w:r>
      <w:r>
        <w:rPr>
          <w:lang w:val="vi_VN" w:bidi="vi_VN"/>
        </w:rPr>
      </w:r>
    </w:p>
    <w:p>
      <w:pPr/>
      <w:r>
        <w:rPr>
          <w:lang w:val="vi_VN" w:bidi="vi_VN"/>
        </w:rPr>
      </w:r>
    </w:p>
    <w:p>
      <w:pPr>
        <w:pStyle w:val="Heading2"/>
      </w:pPr>
      <w:r>
        <w:rPr>
          <w:lang w:val="vi_VN" w:bidi="vi_VN"/>
        </w:rPr>
        <w:t>Năm 70 sau Công Nguyên</w:t>
      </w:r>
      <w:r>
        <w:rPr>
          <w:lang w:val="vi_VN" w:bidi="vi_VN"/>
        </w:rPr>
      </w:r>
    </w:p>
    <w:p>
      <w:pPr/>
      <w:r>
        <w:rPr>
          <w:lang w:val="vi_VN" w:bidi="vi_VN"/>
        </w:rPr>
      </w:r>
      <w:r>
        <w:rPr>
          <w:lang w:val="vi_VN" w:bidi="vi_VN"/>
        </w:rPr>
        <w:t xml:space="preserve">Đó là năm quân đội La Mã phá hủy Đền Thờ. Họ cũng tàn phá phần lớn thành Giê-ru-sa-lem. Các lực lượng nổi dậy Do Thái đã chống lại quyền cai trị của La Mã trong suốt bốn năm. Sau đó, quân đội La Mã đã giết hại nhiều người Do Thái và đốt cháy đền thờ. Đền thờ ấy không bao giờ được xây dựng lại nữa. Chúa Giê-xu đã nhiều lần cảnh báo trước rằng việc nầy sẽ xảy đến. </w:t>
      </w:r>
      <w:r>
        <w:rPr>
          <w:lang w:val="vi_VN" w:bidi="vi_VN"/>
        </w:rPr>
        <w:t xml:space="preserve">Chúa Giê-xu </w:t>
      </w:r>
      <w:r>
        <w:rPr>
          <w:lang w:val="vi_VN" w:bidi="vi_VN"/>
        </w:rPr>
        <w:t>xem điều đó là sự đoán phạt vì dân chúng không tiếp nhận Ngài là Đấng Mê-si được Đức Chúa Trời sai đến.</w:t>
      </w:r>
      <w:r>
        <w:rPr>
          <w:lang w:val="vi_VN" w:bidi="vi_VN"/>
        </w:rPr>
      </w:r>
      <w:r>
        <w:rPr>
          <w:lang w:val="vi_VN" w:bidi="vi_VN"/>
        </w:rPr>
      </w:r>
    </w:p>
    <w:p>
      <w:pPr/>
      <w:r>
        <w:rPr>
          <w:lang w:val="vi_VN" w:bidi="vi_VN"/>
        </w:rPr>
      </w:r>
    </w:p>
    <w:p>
      <w:pPr>
        <w:pStyle w:val="Heading2"/>
      </w:pPr>
      <w:r>
        <w:rPr>
          <w:lang w:val="vi_VN" w:bidi="vi_VN"/>
        </w:rPr>
        <w:t>Nê-bu-cát-nết-sa</w:t>
      </w:r>
      <w:r>
        <w:rPr>
          <w:lang w:val="vi_VN" w:bidi="vi_VN"/>
        </w:rPr>
      </w:r>
    </w:p>
    <w:p>
      <w:pPr/>
      <w:r>
        <w:rPr>
          <w:lang w:val="vi_VN" w:bidi="vi_VN"/>
        </w:rPr>
      </w:r>
      <w:r>
        <w:rPr>
          <w:lang w:val="vi_VN" w:bidi="vi_VN"/>
        </w:rPr>
        <w:t>Một vị vua của Ba-by-lôn thuộc dân Canh-đê. Đức Chúa Trời đã sử dụng ông như một công cụ để trừng phạt vương quốc phía nam. Vào năm 586 trước Công Nguyên, quân đội của ông đã phá hủy thành Giê-ru-sa-lem và đền thờ. Tiên tri Đa-ni-ên đã giải nghĩa thích một số giấc mơ của Nê-bu-cát-nết-sa cho ông. Nê-bu-cát-nết-sa thờ các thần giả nhưng thừa nhận rằng Đức Chúa Trời của dân Do Thái có thẩm quyền tối cao.</w:t>
      </w:r>
      <w:r>
        <w:rPr>
          <w:lang w:val="vi_VN" w:bidi="vi_VN"/>
        </w:rPr>
      </w:r>
      <w:r>
        <w:rPr>
          <w:lang w:val="vi_VN" w:bidi="vi_VN"/>
        </w:rPr>
      </w:r>
    </w:p>
    <w:p>
      <w:pPr/>
      <w:r>
        <w:rPr>
          <w:lang w:val="vi_VN" w:bidi="vi_VN"/>
        </w:rPr>
      </w:r>
    </w:p>
    <w:p>
      <w:pPr>
        <w:pStyle w:val="Heading2"/>
      </w:pPr>
      <w:r>
        <w:rPr>
          <w:lang w:val="vi_VN" w:bidi="vi_VN"/>
        </w:rPr>
        <w:t>Nê-hê-mi</w:t>
      </w:r>
      <w:r>
        <w:rPr>
          <w:lang w:val="vi_VN" w:bidi="vi_VN"/>
        </w:rPr>
      </w:r>
    </w:p>
    <w:p>
      <w:pPr/>
      <w:r>
        <w:rPr>
          <w:lang w:val="vi_VN" w:bidi="vi_VN"/>
        </w:rPr>
      </w:r>
      <w:r>
        <w:rPr>
          <w:lang w:val="vi_VN" w:bidi="vi_VN"/>
        </w:rPr>
        <w:t>Một người Do Thái trở về Giê-ru-sa-lem từ Su-sơ. Ông là con trai của Ha-ca-lia và Ha-na-ni là em trai của ông. Ông là một quan chức đáng tin cậy trong chính quyền Ba-tư. Ông là quan dâng rượu cho vua Ạt-ta-xét-xe. Điều này có nghĩa là ông phải đảm đảo rằng thức ăn và rượu của vua không bị đầu độc. Ông từng hai lần giữ chức thống đốc Giê-ru-sa-lem. Ông đã lãnh đạo người Do Thái xây dựng lại bức tường thành Giê-ru-sa-lem.</w:t>
      </w:r>
      <w:r>
        <w:rPr>
          <w:lang w:val="vi_VN" w:bidi="vi_VN"/>
        </w:rPr>
      </w:r>
      <w:r>
        <w:rPr>
          <w:lang w:val="vi_VN" w:bidi="vi_VN"/>
        </w:rPr>
      </w:r>
    </w:p>
    <w:p>
      <w:pPr/>
      <w:r>
        <w:rPr>
          <w:lang w:val="vi_VN" w:bidi="vi_VN"/>
        </w:rPr>
      </w:r>
    </w:p>
    <w:p>
      <w:pPr>
        <w:pStyle w:val="Heading2"/>
      </w:pPr>
      <w:r>
        <w:rPr>
          <w:lang w:val="vi_VN" w:bidi="vi_VN"/>
        </w:rPr>
        <w:t>Ngày của Chúa</w:t>
      </w:r>
      <w:r>
        <w:rPr>
          <w:lang w:val="vi_VN" w:bidi="vi_VN"/>
        </w:rPr>
      </w:r>
    </w:p>
    <w:p>
      <w:pPr/>
      <w:r>
        <w:rPr>
          <w:lang w:val="vi_VN" w:bidi="vi_VN"/>
        </w:rPr>
      </w:r>
      <w:r>
        <w:rPr>
          <w:lang w:val="vi_VN" w:bidi="vi_VN"/>
        </w:rPr>
        <w:t>Tên gọi mà Giăng, tác giả sách Khải Huyền, gọi là ngày Chủ nhật hay ngày sau ngày Sa-bát. Đó là ngày trong tuần mà Chúa Giê-xu đã sống lại từ cõi chết. Vì lý do này, các Hội thánh bắt đầu nhóm lại để thờ phượng Đức Chúa Trời vào ngày Chủ nhật.</w:t>
      </w:r>
      <w:r>
        <w:rPr>
          <w:lang w:val="vi_VN" w:bidi="vi_VN"/>
        </w:rPr>
      </w:r>
      <w:r>
        <w:rPr>
          <w:lang w:val="vi_VN" w:bidi="vi_VN"/>
        </w:rPr>
      </w:r>
    </w:p>
    <w:p>
      <w:pPr/>
      <w:r>
        <w:rPr>
          <w:lang w:val="vi_VN" w:bidi="vi_VN"/>
        </w:rPr>
      </w:r>
    </w:p>
    <w:p>
      <w:pPr>
        <w:pStyle w:val="Heading2"/>
      </w:pPr>
      <w:r>
        <w:rPr>
          <w:lang w:val="vi_VN" w:bidi="vi_VN"/>
        </w:rPr>
        <w:t>Ngày của Chúa</w:t>
      </w:r>
      <w:r>
        <w:rPr>
          <w:lang w:val="vi_VN" w:bidi="vi_VN"/>
        </w:rPr>
      </w:r>
    </w:p>
    <w:p>
      <w:pPr/>
      <w:r>
        <w:rPr>
          <w:lang w:val="vi_VN" w:bidi="vi_VN"/>
        </w:rPr>
      </w:r>
      <w:r>
        <w:rPr>
          <w:lang w:val="vi_VN" w:bidi="vi_VN"/>
        </w:rPr>
        <w:t>Trong Cựu Ước, đây là cách nói về thời điểm phán xét. Đức Chúa Trời sẽ phán xét trên dân Ngài hoặc kẻ thù của họ. Trong Tân Ước, nó có nghĩa là sự trở lại của Chúa Giê-xu khi Ngài sẽ phán xét tất cả mọi người.</w:t>
      </w:r>
      <w:r>
        <w:rPr>
          <w:lang w:val="vi_VN" w:bidi="vi_VN"/>
        </w:rPr>
        <w:t xml:space="preserve"> (</w:t>
      </w:r>
      <w:r>
        <w:rPr>
          <w:lang w:val="vi_VN" w:bidi="vi_VN"/>
        </w:rPr>
        <w:t>Chúa Giê-xu trở lại</w:t>
      </w:r>
      <w:r>
        <w:rPr>
          <w:lang w:val="vi_VN" w:bidi="vi_VN"/>
        </w:rPr>
        <w:t>). (</w:t>
      </w:r>
      <w:r>
        <w:rPr>
          <w:lang w:val="vi_VN" w:bidi="vi_VN"/>
        </w:rPr>
        <w:t>Ngày phán xét</w:t>
      </w:r>
      <w:r>
        <w:rPr>
          <w:lang w:val="vi_VN" w:bidi="vi_VN"/>
        </w:rPr>
        <w:t>)</w:t>
      </w:r>
      <w:r>
        <w:rPr>
          <w:lang w:val="vi_VN" w:bidi="vi_VN"/>
        </w:rPr>
      </w:r>
      <w:r>
        <w:rPr>
          <w:lang w:val="vi_VN" w:bidi="vi_VN"/>
        </w:rPr>
      </w:r>
    </w:p>
    <w:p>
      <w:pPr/>
      <w:r>
        <w:rPr>
          <w:lang w:val="vi_VN" w:bidi="vi_VN"/>
        </w:rPr>
      </w:r>
    </w:p>
    <w:p>
      <w:pPr>
        <w:pStyle w:val="Heading2"/>
      </w:pPr>
      <w:r>
        <w:rPr>
          <w:lang w:val="vi_VN" w:bidi="vi_VN"/>
        </w:rPr>
        <w:t>Ngày lễ chuộc tội</w:t>
      </w:r>
      <w:r>
        <w:rPr>
          <w:lang w:val="vi_VN" w:bidi="vi_VN"/>
        </w:rPr>
      </w:r>
    </w:p>
    <w:p>
      <w:pPr/>
      <w:r>
        <w:rPr>
          <w:lang w:val="vi_VN" w:bidi="vi_VN"/>
        </w:rPr>
      </w:r>
      <w:r>
        <w:rPr>
          <w:lang w:val="vi_VN" w:bidi="vi_VN"/>
        </w:rPr>
        <w:t>Đây là ngày mà tội lỗi được đền trả. Đó là ngày mồng mười tháng bảy. Nó được xem là một ngày thánh. Người Do Thái ngày nay vẫn gọi ngày này là Yom Kippur và còn giữ lễ này. Thầy tế lễ thượng phẩm dâng một con bò đực làm tế lễ chuộc tội cho chính mình và cho gia đình mình. Ông đốt hương và dâng một con dê làm tế lễ chuộc tội cho toàn dân Y-sơ-ra-ên. Ông rảy huyết trên Đền tạm và Nơi Chí Thánh. Việc này cũng bao gồm rảy huyết trên bàn thờ và trên nắp của Hòm Giao Ước. Sau đó, Đền tạm, Nơi Chí Thánh và bàn thờ được coi là thanh sạch và tinh khiết. Một con dê còn sống mang tội lỗi của dân chúng đi vào hoang mạc. Nhờ điều này, Đức Chúa Trời tiếp tục hiện diện cùng dân Y-sơ-ra-ên.</w:t>
      </w:r>
      <w:r>
        <w:rPr>
          <w:lang w:val="vi_VN" w:bidi="vi_VN"/>
        </w:rPr>
        <w:t xml:space="preserve"> (</w:t>
      </w:r>
      <w:r>
        <w:rPr>
          <w:lang w:val="vi_VN" w:bidi="vi_VN"/>
        </w:rPr>
        <w:t>Chuộc tội</w:t>
      </w:r>
      <w:r>
        <w:rPr>
          <w:lang w:val="vi_VN" w:bidi="vi_VN"/>
        </w:rPr>
        <w:t>)</w:t>
      </w:r>
      <w:r>
        <w:rPr>
          <w:lang w:val="vi_VN" w:bidi="vi_VN"/>
        </w:rPr>
      </w:r>
      <w:r>
        <w:rPr>
          <w:lang w:val="vi_VN" w:bidi="vi_VN"/>
        </w:rPr>
      </w:r>
    </w:p>
    <w:p>
      <w:pPr/>
      <w:r>
        <w:rPr>
          <w:lang w:val="vi_VN" w:bidi="vi_VN"/>
        </w:rPr>
      </w:r>
    </w:p>
    <w:p>
      <w:pPr>
        <w:pStyle w:val="Heading2"/>
      </w:pPr>
      <w:r>
        <w:rPr>
          <w:lang w:val="vi_VN" w:bidi="vi_VN"/>
        </w:rPr>
        <w:t>Ngày phán xét</w:t>
      </w:r>
      <w:r>
        <w:rPr>
          <w:lang w:val="vi_VN" w:bidi="vi_VN"/>
        </w:rPr>
      </w:r>
    </w:p>
    <w:p>
      <w:pPr/>
      <w:r>
        <w:rPr>
          <w:lang w:val="vi_VN" w:bidi="vi_VN"/>
        </w:rPr>
      </w:r>
      <w:r>
        <w:rPr>
          <w:lang w:val="vi_VN" w:bidi="vi_VN"/>
        </w:rPr>
        <w:t>Thời điểm trong tương lai khi Đức Chúa Trời sẽ phán xét tất cả loài người và mọi linh thể. Ngài sẽ bày tỏ tư tưởng, ước muốn và hành động của họ có phù hợp với điều Ngài mong muốn cho thế giới của Ngài hay không. Ngài cũng sẽ cho thấy họ có tuân theo các đường lối của Ngài hay không. Ngài sẽ hoàn toàn phân rẽ điều ác khỏi điều thiện. Ngài sẽ hủy diệt vĩnh viễn tất cả những điều ác. Tất cả những điều thiện sẽ tồn tại đời đời trong sự bình an và vui mừng với Đức Chúa Trời.(</w:t>
      </w:r>
      <w:r>
        <w:rPr>
          <w:lang w:val="vi_VN" w:bidi="vi_VN"/>
        </w:rPr>
        <w:t>Ngày của Chúa</w:t>
      </w:r>
      <w:r>
        <w:rPr>
          <w:lang w:val="vi_VN" w:bidi="vi_VN"/>
        </w:rPr>
        <w:t xml:space="preserve"> Giô-ên 1:1–20.)</w:t>
      </w:r>
      <w:r>
        <w:rPr>
          <w:lang w:val="vi_VN" w:bidi="vi_VN"/>
        </w:rPr>
      </w:r>
      <w:r>
        <w:rPr>
          <w:lang w:val="vi_VN" w:bidi="vi_VN"/>
        </w:rPr>
      </w:r>
    </w:p>
    <w:p>
      <w:pPr/>
      <w:r>
        <w:rPr>
          <w:lang w:val="vi_VN" w:bidi="vi_VN"/>
        </w:rPr>
      </w:r>
    </w:p>
    <w:p>
      <w:pPr>
        <w:pStyle w:val="Heading2"/>
      </w:pPr>
      <w:r>
        <w:rPr>
          <w:lang w:val="vi_VN" w:bidi="vi_VN"/>
        </w:rPr>
        <w:t>Ngày Sa-bát</w:t>
      </w:r>
      <w:r>
        <w:rPr>
          <w:lang w:val="vi_VN" w:bidi="vi_VN"/>
        </w:rPr>
      </w:r>
    </w:p>
    <w:p>
      <w:pPr/>
      <w:r>
        <w:rPr>
          <w:lang w:val="vi_VN" w:bidi="vi_VN"/>
        </w:rPr>
      </w:r>
      <w:r>
        <w:rPr>
          <w:lang w:val="vi_VN" w:bidi="vi_VN"/>
        </w:rPr>
        <w:t>Ngày thứ bảy trong tuần đối với người Y-sơ-ra-ên và người Do Thái. Đây là một ngày thánh, họ nghỉ ngơi và không làm việc. Điều này bao gồm cả gia súc, nô lệ của họ và những người ngoài sống cùng với họ. Đây là một ngày để tôn vinh cách Đức Chúa Trời đã nghỉ ngơi sau khi tạo dựng nên thế giới. Nó cũng tôn vinh sự nghỉ ngơi mà Đức Chúa Trời đã hứa ban cho dân Y-sơ-ra-ên sau khi giải cứu họ ra khỏi ách nô lệ ở Ai Cập. Ngày Sa-bát là dấu hiệu của giao ước Đức Chúa Trời lập với dân Y-sơ-ra-ên trên núi Si-na-i. Ngày này nhắc nhở rằng Đức Chúa Trời là tốt lành và chu cấp mọi điều dân sự Ngài cần. Sau này, các nhà lãnh đạo tôn giáo Do Thái đã đặt ra nhiều luật lệ về những điều được phép làm trong ngày Sa-bát. Những luật lệ này không phải lúc nào cũng giúp con người tôn kính Đức Chúa Trời. Chúa Giê-xu đã dạy con người cách tôn kính Đức Chúa Trời trong ngày Sa-bát. Mặc dù các lãnh đạo chống đối Ngài, Ngài vẫn thực hiện các phép lạ trong ngày Sa-bát.</w:t>
      </w:r>
      <w:r>
        <w:rPr>
          <w:lang w:val="vi_VN" w:bidi="vi_VN"/>
        </w:rPr>
      </w:r>
      <w:r>
        <w:rPr>
          <w:lang w:val="vi_VN" w:bidi="vi_VN"/>
        </w:rPr>
      </w:r>
    </w:p>
    <w:p>
      <w:pPr/>
      <w:r>
        <w:rPr>
          <w:lang w:val="vi_VN" w:bidi="vi_VN"/>
        </w:rPr>
      </w:r>
    </w:p>
    <w:p>
      <w:pPr>
        <w:pStyle w:val="Heading2"/>
      </w:pPr>
      <w:r>
        <w:rPr>
          <w:lang w:val="vi_VN" w:bidi="vi_VN"/>
        </w:rPr>
        <w:t>Người bảo hộ gia đình</w:t>
      </w:r>
      <w:r>
        <w:rPr>
          <w:lang w:val="vi_VN" w:bidi="vi_VN"/>
        </w:rPr>
      </w:r>
    </w:p>
    <w:p>
      <w:pPr/>
      <w:r>
        <w:rPr>
          <w:lang w:val="vi_VN" w:bidi="vi_VN"/>
        </w:rPr>
      </w:r>
      <w:r>
        <w:rPr>
          <w:lang w:val="vi_VN" w:bidi="vi_VN"/>
        </w:rPr>
        <w:t>Một người nam thân thiết gần gũi, có trách nhiệm giúp đỡ các thành viên trong gia đình khi gặp khó khăn. Người ấy cũng được gọi là người cứu chuộc. Người bảo hộ gia đình có thể trả nợ thay cho những người thân nghèo khó. Ông ta có thể mua lại tài sản mà họ đã bán. Ông ta có thể trả tiền để giải phóng họ hoặc con cái họ khỏi cảnh phải làm đầy tớ. Người bảo hộ gia đình cũng có thể thực hiện nghĩa vụ của anh, em chồng. Ông ta có thể làm điều này cho người vợ góa của anh trai, em trai mình. Người bảo hộ gia đình là hình ảnh về cách Đức Chúa Trời chăm sóc dân Y-sơ-ra-ên. Đức Chúa Trời giống như người bảo hộ gia đình đã giải cứu dân Y-sơ-ra-ên khi họ gặp khó khăn. Người bảo hộ gia đình cũng là hình ảnh về những gì Chúa Giê-xu làm. Ngài giống như người bảo hộ gia đình đã giải cứu những tội nhân đang cần sự cứu giúp. Ngài cứu chuộc tất cả những ai tin cậy nơi Ngài. Ngài mua lại họ ra khỏi quyền lực của tội lỗi, sự chết và điều ác.</w:t>
      </w:r>
      <w:r>
        <w:rPr>
          <w:lang w:val="vi_VN" w:bidi="vi_VN"/>
        </w:rPr>
      </w:r>
      <w:r>
        <w:rPr>
          <w:lang w:val="vi_VN" w:bidi="vi_VN"/>
        </w:rPr>
      </w:r>
    </w:p>
    <w:p>
      <w:pPr/>
      <w:r>
        <w:rPr>
          <w:lang w:val="vi_VN" w:bidi="vi_VN"/>
        </w:rPr>
      </w:r>
    </w:p>
    <w:p>
      <w:pPr>
        <w:pStyle w:val="Heading2"/>
      </w:pPr>
      <w:r>
        <w:rPr>
          <w:lang w:val="vi_VN" w:bidi="vi_VN"/>
        </w:rPr>
        <w:t>Người cai trị</w:t>
      </w:r>
      <w:r>
        <w:rPr>
          <w:lang w:val="vi_VN" w:bidi="vi_VN"/>
        </w:rPr>
      </w:r>
    </w:p>
    <w:p>
      <w:pPr/>
      <w:r>
        <w:rPr>
          <w:lang w:val="vi_VN" w:bidi="vi_VN"/>
        </w:rPr>
      </w:r>
      <w:r>
        <w:rPr>
          <w:lang w:val="vi_VN" w:bidi="vi_VN"/>
        </w:rPr>
        <w:t>Đức Chúa Trời muốn mọi vật Ngài tạo dựng nên đều sống và làm việc cùng nhau trong hoà bình và vui mừng. Con người có trách nhiệm bảo đảm điều này xảy ra. Đức Chúa Trời là Đấng cai trị trên toàn bộ tạo vật. Ngài đã biệt riêng con người để cai trị trên thực vật, động vật, đất đai và biển cả. Đây là một trong những cách Đức Chúa Trời dựng nên con người giống như chính Ngài. Với tư cách là người cai trị, con người phải làm cho đầy dẫy đất và kiểm soát nó. Điều này không có nghĩa là con người được phép sử dụng trái đất của Đức Chúa Trời theo bất cứ cách nào họ muốn.Nó có nghĩa là họ phải chăm sóc mọi vật trên đất. Họ phải giúp mọi thứ trở nên đúng như những gì Đức Chúa Trời mong muốn. Con người làm điều này bằng cách noi theo gương cai trị của Đức Chúa Trời. Đức Chúa Trời bày tỏ Ngài là Đấng cai trị ban phước, tôn vinh và bảo vệ những gì Ngài đã tạo dựng nên. Chúa Giê-xu bày tỏ rằng Đức Chúa Trời là Đấng cai trị ban cho mọi thứ để phục vụ và ban phước cho người khác. Khi con người không noi theo gương cai trị của Đức Chúa Trời, trái đất sẽ phải chịu đau khổ.</w:t>
      </w:r>
      <w:r>
        <w:rPr>
          <w:lang w:val="vi_VN" w:bidi="vi_VN"/>
        </w:rPr>
      </w:r>
      <w:r>
        <w:rPr>
          <w:lang w:val="vi_VN" w:bidi="vi_VN"/>
        </w:rPr>
      </w:r>
    </w:p>
    <w:p>
      <w:pPr/>
      <w:r>
        <w:rPr>
          <w:lang w:val="vi_VN" w:bidi="vi_VN"/>
        </w:rPr>
      </w:r>
    </w:p>
    <w:p>
      <w:pPr>
        <w:pStyle w:val="Heading2"/>
      </w:pPr>
      <w:r>
        <w:rPr>
          <w:lang w:val="vi_VN" w:bidi="vi_VN"/>
        </w:rPr>
        <w:t>Người chăn cừu</w:t>
      </w:r>
      <w:r>
        <w:rPr>
          <w:lang w:val="vi_VN" w:bidi="vi_VN"/>
        </w:rPr>
      </w:r>
    </w:p>
    <w:p>
      <w:pPr/>
      <w:r>
        <w:rPr>
          <w:lang w:val="vi_VN" w:bidi="vi_VN"/>
        </w:rPr>
      </w:r>
      <w:r>
        <w:rPr>
          <w:lang w:val="vi_VN" w:bidi="vi_VN"/>
        </w:rPr>
        <w:t>Người chăm sóc cừu hoặc các loài gia súc khác. Trong Cựu Ước, Áp-ra-ham và nhiều người trong dòng dõi của ông là những người chăn cừu. Họ di chuyển từ nơi này đến nơi khác để tìm cỏ cho đàn cừu của mình. Đây cũng là cách để nói về những người lãnh đạo chăm sóc người khác. Các nhà lãnh đạo của Y-sơ-ra-ên thường được mô tả là những người chăn cừu tồi tệ. Đức Chúa Trời là Đấng chăn cừu tốt lành cho dân Ngài. Trong Tân Ước, các nhà lãnh đạo Hội thánh phải là người chăn dắt những người đi theo Chúa Giê-xu. Chính Chúa Giê-xu là Đấng chăn cừu tốt lành của dân sự Đức Chúa Trời.</w:t>
      </w:r>
      <w:r>
        <w:rPr>
          <w:lang w:val="vi_VN" w:bidi="vi_VN"/>
        </w:rPr>
      </w:r>
      <w:r>
        <w:rPr>
          <w:lang w:val="vi_VN" w:bidi="vi_VN"/>
        </w:rPr>
      </w:r>
    </w:p>
    <w:p>
      <w:pPr/>
      <w:r>
        <w:rPr>
          <w:lang w:val="vi_VN" w:bidi="vi_VN"/>
        </w:rPr>
      </w:r>
    </w:p>
    <w:p>
      <w:pPr>
        <w:pStyle w:val="Heading2"/>
      </w:pPr>
      <w:r>
        <w:rPr>
          <w:lang w:val="vi_VN" w:bidi="vi_VN"/>
        </w:rPr>
        <w:t>Người Do Thái</w:t>
      </w:r>
      <w:r>
        <w:rPr>
          <w:lang w:val="vi_VN" w:bidi="vi_VN"/>
        </w:rPr>
      </w:r>
    </w:p>
    <w:p>
      <w:pPr/>
      <w:r>
        <w:rPr>
          <w:lang w:val="vi_VN" w:bidi="vi_VN"/>
        </w:rPr>
      </w:r>
      <w:r>
        <w:rPr>
          <w:lang w:val="vi_VN" w:bidi="vi_VN"/>
        </w:rPr>
        <w:t>Một tên gọi dành cho những người thuộc dòng dõi của Gia-cốp. Trong tiếng Hê-bơ-rơ, người Do Thái có nghĩa là người thuộc về chi phái Giu-đa. Tuy nhiên, người Y-sơ-ra-ên thuộc mọi chi phái đều được gọi là người Do Thái. Họ được gọi là người Do Thái sau khi Ba-by-lôn chiếm quyền kiểm soát vương quốc phía nam. Phần lớn dân trong vương quốc phía nam thuộc chi phái Giu-đa. Quân đội Ba-by-lôn đã bắt nhiều người từ vương quốc phía nam sang sống lưu đày ở Ba-by-lôn. Sau này, những người từ nơi lưu đày trở về Giu-đa cũng được gọi là người Do Thái</w:t>
      </w:r>
      <w:r>
        <w:rPr>
          <w:lang w:val="vi_VN" w:bidi="vi_VN"/>
        </w:rPr>
        <w:t>. (</w:t>
      </w:r>
      <w:r>
        <w:rPr>
          <w:lang w:val="vi_VN" w:bidi="vi_VN"/>
        </w:rPr>
        <w:t>Hê-bơ-rơ</w:t>
      </w:r>
      <w:r>
        <w:rPr>
          <w:lang w:val="vi_VN" w:bidi="vi_VN"/>
        </w:rPr>
        <w:t xml:space="preserve">, </w:t>
      </w:r>
      <w:r>
        <w:rPr>
          <w:lang w:val="vi_VN" w:bidi="vi_VN"/>
        </w:rPr>
        <w:t>Dòng dõi</w:t>
      </w:r>
      <w:r>
        <w:rPr>
          <w:lang w:val="vi_VN" w:bidi="vi_VN"/>
        </w:rPr>
        <w:t>)</w:t>
      </w:r>
      <w:r>
        <w:rPr>
          <w:lang w:val="vi_VN" w:bidi="vi_VN"/>
        </w:rPr>
      </w:r>
      <w:r>
        <w:rPr>
          <w:lang w:val="vi_VN" w:bidi="vi_VN"/>
        </w:rPr>
      </w:r>
    </w:p>
    <w:p>
      <w:pPr/>
      <w:r>
        <w:rPr>
          <w:lang w:val="vi_VN" w:bidi="vi_VN"/>
        </w:rPr>
      </w:r>
    </w:p>
    <w:p>
      <w:pPr>
        <w:pStyle w:val="Heading2"/>
      </w:pPr>
      <w:r>
        <w:rPr>
          <w:lang w:val="vi_VN" w:bidi="vi_VN"/>
        </w:rPr>
        <w:t>Người đầy tớ</w:t>
      </w:r>
      <w:r>
        <w:rPr>
          <w:lang w:val="vi_VN" w:bidi="vi_VN"/>
        </w:rPr>
      </w:r>
    </w:p>
    <w:p>
      <w:pPr/>
      <w:r>
        <w:rPr>
          <w:lang w:val="vi_VN" w:bidi="vi_VN"/>
        </w:rPr>
      </w:r>
      <w:r>
        <w:rPr>
          <w:lang w:val="vi_VN" w:bidi="vi_VN"/>
        </w:rPr>
        <w:t xml:space="preserve">Người Y-sơ-ra-ên được phép làm đầy tớ cho những người Y-sơ-ra-ên khác. Điều này giúp họ trả những món nợ mình đã nợ. Sau sáu năm làm việc, họ được quyền lựa chọn được tự do. Nếu họ chọn được tự do, họ sẽ được cấp cho lương thực và súc vật. Người đầy tớ cũng có thể chọn tiếp tục làm việc cho cùng một gia đình suốt đời. Người đầy tớ không bị đối xử tệ bạc hoặc bị coi như nô lệ. Điều này là vì Đức Chúa Trời đã giải phóng họ khỏi ách nô lệ tại ở Ai Cập. Họ sẽ không bao giờ bị làm nô lệ nữa. </w:t>
      </w:r>
      <w:r>
        <w:rPr>
          <w:lang w:val="vi_VN" w:bidi="vi_VN"/>
        </w:rPr>
        <w:t>Việc trở lại làm nô lệ</w:t>
      </w:r>
      <w:r>
        <w:rPr>
          <w:lang w:val="vi_VN" w:bidi="vi_VN"/>
        </w:rPr>
        <w:t xml:space="preserve"> là một trong những lời nguyền rủa của giao ước.</w:t>
      </w:r>
      <w:r>
        <w:rPr>
          <w:lang w:val="vi_VN" w:bidi="vi_VN"/>
        </w:rPr>
      </w:r>
      <w:r>
        <w:rPr>
          <w:lang w:val="vi_VN" w:bidi="vi_VN"/>
        </w:rPr>
      </w:r>
    </w:p>
    <w:p>
      <w:pPr/>
      <w:r>
        <w:rPr>
          <w:lang w:val="vi_VN" w:bidi="vi_VN"/>
        </w:rPr>
      </w:r>
    </w:p>
    <w:p>
      <w:pPr>
        <w:pStyle w:val="Heading2"/>
      </w:pPr>
      <w:r>
        <w:rPr>
          <w:lang w:val="vi_VN" w:bidi="vi_VN"/>
        </w:rPr>
        <w:t>Người Giê-bu-sít</w:t>
      </w:r>
      <w:r>
        <w:rPr>
          <w:lang w:val="vi_VN" w:bidi="vi_VN"/>
        </w:rPr>
      </w:r>
    </w:p>
    <w:p>
      <w:pPr/>
      <w:r>
        <w:rPr>
          <w:lang w:val="vi_VN" w:bidi="vi_VN"/>
        </w:rPr>
      </w:r>
      <w:r>
        <w:rPr>
          <w:lang w:val="vi_VN" w:bidi="vi_VN"/>
        </w:rPr>
        <w:t>Một dân tộc sống ở Ca-na-an. Họ thuộc dòng dõi của Ca-na-an, con trai của Cham. Đức Chúa Trời đã truyền cho dân Y-sơ-ra-ên phải đuổi họ ra khỏi vùng đất đó như sự đoán phạt của Ngài dành cho họ. Họ từng sinh sống ở thành Giê-ru-sa-lem trước khi Đa-vít chiếm quyền kiểm soát thành này.</w:t>
      </w:r>
      <w:r>
        <w:rPr>
          <w:lang w:val="vi_VN" w:bidi="vi_VN"/>
        </w:rPr>
      </w:r>
      <w:r>
        <w:rPr>
          <w:lang w:val="vi_VN" w:bidi="vi_VN"/>
        </w:rPr>
      </w:r>
    </w:p>
    <w:p>
      <w:pPr/>
      <w:r>
        <w:rPr>
          <w:lang w:val="vi_VN" w:bidi="vi_VN"/>
        </w:rPr>
      </w:r>
    </w:p>
    <w:p>
      <w:pPr>
        <w:pStyle w:val="Heading2"/>
      </w:pPr>
      <w:r>
        <w:rPr>
          <w:lang w:val="vi_VN" w:bidi="vi_VN"/>
        </w:rPr>
        <w:t>Người Hê-vít</w:t>
      </w:r>
      <w:r>
        <w:rPr>
          <w:lang w:val="vi_VN" w:bidi="vi_VN"/>
        </w:rPr>
      </w:r>
    </w:p>
    <w:p>
      <w:pPr/>
      <w:r>
        <w:rPr>
          <w:lang w:val="vi_VN" w:bidi="vi_VN"/>
        </w:rPr>
      </w:r>
      <w:r>
        <w:rPr>
          <w:lang w:val="vi_VN" w:bidi="vi_VN"/>
        </w:rPr>
        <w:t>Một nhóm người từng sống ở Ca-na-an. Họ thuộc dòng dõi của Ca-na-an, con trai của Cham. Đức Chúa Trời truyền cho dân Y-sơ-ra-ên đuổi họ ra khỏi xứ Ca-na-an như một sự trừng phạt của Đức Chúa Trời đối với họ. Giô-suê đã bị lừa lập giao ước hòa bình với dân Hê-vít ở Ga-ba-ôn.</w:t>
      </w:r>
      <w:r>
        <w:rPr>
          <w:lang w:val="vi_VN" w:bidi="vi_VN"/>
        </w:rPr>
      </w:r>
      <w:r>
        <w:rPr>
          <w:lang w:val="vi_VN" w:bidi="vi_VN"/>
        </w:rPr>
      </w:r>
    </w:p>
    <w:p>
      <w:pPr/>
      <w:r>
        <w:rPr>
          <w:lang w:val="vi_VN" w:bidi="vi_VN"/>
        </w:rPr>
      </w:r>
    </w:p>
    <w:p>
      <w:pPr>
        <w:pStyle w:val="Heading2"/>
      </w:pPr>
      <w:r>
        <w:rPr>
          <w:lang w:val="vi_VN" w:bidi="vi_VN"/>
        </w:rPr>
        <w:t>Người không tin kính</w:t>
      </w:r>
      <w:r>
        <w:rPr>
          <w:lang w:val="vi_VN" w:bidi="vi_VN"/>
        </w:rPr>
      </w:r>
    </w:p>
    <w:p>
      <w:pPr/>
      <w:r>
        <w:rPr>
          <w:lang w:val="vi_VN" w:bidi="vi_VN"/>
        </w:rPr>
      </w:r>
      <w:r>
        <w:rPr>
          <w:lang w:val="vi_VN" w:bidi="vi_VN"/>
        </w:rPr>
        <w:t>Những người không sống theo đường lối Đức Chúa Trời muốn con người sống. Họ không yêu mến, thờ phượng hay vâng phục Đức Chúa Trời. Họ thờ cúng các thần giả. Họ cố gắng giành lấy những gì tốt nhất cho bản thân và không phục vụ người khác. Họ cũng tìm cách khiến người khác ngừng trung tín với Đức Chúa Trời và các đường lối của Ngài. Đức Chúa Trời mong muốn những người không tin kính từ bỏ tội lỗi và được hoà giải với Ngài. Đức Chúa Trời sẽ làm cho những người không tin kính sống lại từ cõi chết. Ngài sẽ phán xét họ.</w:t>
      </w:r>
      <w:r>
        <w:rPr>
          <w:lang w:val="vi_VN" w:bidi="vi_VN"/>
        </w:rPr>
      </w:r>
      <w:r>
        <w:rPr>
          <w:lang w:val="vi_VN" w:bidi="vi_VN"/>
        </w:rPr>
      </w:r>
    </w:p>
    <w:p>
      <w:pPr/>
      <w:r>
        <w:rPr>
          <w:lang w:val="vi_VN" w:bidi="vi_VN"/>
        </w:rPr>
      </w:r>
    </w:p>
    <w:p>
      <w:pPr>
        <w:pStyle w:val="Heading2"/>
      </w:pPr>
      <w:r>
        <w:rPr>
          <w:lang w:val="vi_VN" w:bidi="vi_VN"/>
        </w:rPr>
        <w:t>Người lãnh đạo phục vụ</w:t>
      </w:r>
      <w:r>
        <w:rPr>
          <w:lang w:val="vi_VN" w:bidi="vi_VN"/>
        </w:rPr>
      </w:r>
    </w:p>
    <w:p>
      <w:pPr/>
      <w:r>
        <w:rPr>
          <w:lang w:val="vi_VN" w:bidi="vi_VN"/>
        </w:rPr>
      </w:r>
      <w:r>
        <w:rPr>
          <w:lang w:val="vi_VN" w:bidi="vi_VN"/>
        </w:rPr>
        <w:t>Chúa Giê-xu là tấm gương về cách mọi người phải đối xử với nhau như thế nào. Điều này bao gồm cả những người có thẩm quyền, quyền lực và danh dự. Nó cũng gồm cả những người lãnh đạo của bất cứ nhóm người nào. Chúa Giê-xu là Vua trên mọi vật Đức Chúa Trời đã tạo dựng. Ngài đã đến thế gian để phục vụ con người, khiến họ hiểu được tình yêu của Đức Chúa Trời dành cho họ. Ngài không dùng quyền năng và thẩm quyền của mình để ép buộc con người làm theo ý muốn của Ngài. Ngài không bắt mọi người phải đối xử với Ngài như thể Ngài quan trọng hơn bất cứ người khác. Trái lại, Ngài sống khiêm nhường. Ngài bày tỏ sự quan tâm sâu sắc đối với mọi người. Ngài đã hy sinh sự sống của mình để bày tỏ tình yêu cho con người biết tình yêu của Đức Chúa Trời. Tất cả các tín đồ phải noi theo gương yêu thương và phục vụ người khác của Chúa Giê-xu. Đức Thánh Linh ban cho những người đi theo Chúa Giê-xu những ân tứ và khả năng khác nhau để sử dụng trong việc phục vụ người khác. Khi các tín đồ phục vụ người khác, họ cũng đang phục vụ Chúa Giê-xu.</w:t>
      </w:r>
      <w:r>
        <w:rPr>
          <w:lang w:val="vi_VN" w:bidi="vi_VN"/>
        </w:rPr>
      </w:r>
      <w:r>
        <w:rPr>
          <w:lang w:val="vi_VN" w:bidi="vi_VN"/>
        </w:rPr>
      </w:r>
    </w:p>
    <w:p>
      <w:pPr/>
      <w:r>
        <w:rPr>
          <w:lang w:val="vi_VN" w:bidi="vi_VN"/>
        </w:rPr>
      </w:r>
    </w:p>
    <w:p>
      <w:pPr>
        <w:pStyle w:val="Heading2"/>
      </w:pPr>
      <w:r>
        <w:rPr>
          <w:lang w:val="vi_VN" w:bidi="vi_VN"/>
        </w:rPr>
        <w:t>Người Lê-vi</w:t>
      </w:r>
      <w:r>
        <w:rPr>
          <w:lang w:val="vi_VN" w:bidi="vi_VN"/>
        </w:rPr>
      </w:r>
    </w:p>
    <w:p>
      <w:pPr/>
      <w:r>
        <w:rPr>
          <w:lang w:val="vi_VN" w:bidi="vi_VN"/>
        </w:rPr>
      </w:r>
      <w:r>
        <w:rPr>
          <w:lang w:val="vi_VN" w:bidi="vi_VN"/>
        </w:rPr>
        <w:t>Những người thuộc dòng dõi Lê-vi, con trai của Gia-cốp. Tất cả nam giới trong chi phái Lê-vi đều có những công việc đặc biệt. Họ chăm sóc đền tạm và sau này là đền thờ. Những người Lê-vi thuộc dòng dõi của A-rôn phục vụ với tư cách là thầy tế lễ (</w:t>
      </w:r>
      <w:r>
        <w:rPr>
          <w:lang w:val="vi_VN" w:bidi="vi_VN"/>
        </w:rPr>
        <w:t>A-rôn</w:t>
      </w:r>
      <w:r>
        <w:rPr>
          <w:lang w:val="vi_VN" w:bidi="vi_VN"/>
        </w:rPr>
        <w:t xml:space="preserve">, </w:t>
      </w:r>
      <w:r>
        <w:rPr>
          <w:lang w:val="vi_VN" w:bidi="vi_VN"/>
        </w:rPr>
        <w:t>Thầy tế lễ</w:t>
      </w:r>
      <w:r>
        <w:rPr>
          <w:lang w:val="vi_VN" w:bidi="vi_VN"/>
        </w:rPr>
        <w:t>). Chi phái Lê-vi không được nhận đất đai khi dân Y-sơ-ra-ên bắt đầu sinh sống trong Ca-na-an. Đức Chúa Trời đã chu cấp cho họ từ những gì các chi phái khác có.</w:t>
      </w:r>
      <w:r>
        <w:rPr>
          <w:lang w:val="vi_VN" w:bidi="vi_VN"/>
        </w:rPr>
      </w:r>
      <w:r>
        <w:rPr>
          <w:lang w:val="vi_VN" w:bidi="vi_VN"/>
        </w:rPr>
      </w:r>
    </w:p>
    <w:p>
      <w:pPr/>
      <w:r>
        <w:rPr>
          <w:lang w:val="vi_VN" w:bidi="vi_VN"/>
        </w:rPr>
      </w:r>
    </w:p>
    <w:p>
      <w:pPr>
        <w:pStyle w:val="Heading2"/>
      </w:pPr>
      <w:r>
        <w:rPr>
          <w:lang w:val="vi_VN" w:bidi="vi_VN"/>
        </w:rPr>
        <w:t>Người Ma-đi-an</w:t>
      </w:r>
      <w:r>
        <w:rPr>
          <w:lang w:val="vi_VN" w:bidi="vi_VN"/>
        </w:rPr>
      </w:r>
    </w:p>
    <w:p>
      <w:pPr/>
      <w:r>
        <w:rPr>
          <w:lang w:val="vi_VN" w:bidi="vi_VN"/>
        </w:rPr>
      </w:r>
      <w:r>
        <w:rPr>
          <w:lang w:val="vi_VN" w:bidi="vi_VN"/>
        </w:rPr>
        <w:t>Ma-đi-an là một con trai của Áp-ra-ham với vợ ông là Kê-tu-ra. Dân tộc gọi là Ma-đi-an xuất phát từ dòng dõi ông. Tên vùng đất họ sinh sống cũng được gọi là Ma-đi-an. Vùng đất này nằm ở phía đông Ai Cập và phía nam Ca-na-an. Đức Chúa Trời đã hiện ra với Môi-se tại vùng đất Ma-đi-an. Trong Cựu Ước, dân Ma-đi-an đôi khi giúp đỡ Y-sơ-ra-ên, nhưng cũng có lúc dân này lại làm họ.</w:t>
      </w:r>
      <w:r>
        <w:rPr>
          <w:lang w:val="vi_VN" w:bidi="vi_VN"/>
        </w:rPr>
      </w:r>
      <w:r>
        <w:rPr>
          <w:lang w:val="vi_VN" w:bidi="vi_VN"/>
        </w:rPr>
      </w:r>
    </w:p>
    <w:p>
      <w:pPr/>
      <w:r>
        <w:rPr>
          <w:lang w:val="vi_VN" w:bidi="vi_VN"/>
        </w:rPr>
      </w:r>
    </w:p>
    <w:p>
      <w:pPr>
        <w:pStyle w:val="Heading2"/>
      </w:pPr>
      <w:r>
        <w:rPr>
          <w:lang w:val="vi_VN" w:bidi="vi_VN"/>
        </w:rPr>
        <w:t>Người Na-xi-rê</w:t>
      </w:r>
      <w:r>
        <w:rPr>
          <w:lang w:val="vi_VN" w:bidi="vi_VN"/>
        </w:rPr>
      </w:r>
    </w:p>
    <w:p>
      <w:pPr/>
      <w:r>
        <w:rPr>
          <w:lang w:val="vi_VN" w:bidi="vi_VN"/>
        </w:rPr>
      </w:r>
      <w:r>
        <w:rPr>
          <w:lang w:val="vi_VN" w:bidi="vi_VN"/>
        </w:rPr>
        <w:t>Những người nam và người nữ muốn biệt riêng mình ra để phục vụ Đức Chúa Trời. Trong tiếng Hê-bơ-rơ, từ nazir có nghĩa là được tách biệt hay biệt riêng. Đức Chúa Trời đã truyền lệnh cho một số người Y-sơ-ra-ên phải được biệt riêng ra để phục vụ Ngài. Những người khác tự chọn làm điều này được gọi là người Na-xi-rê. Họ hứa phục vụ Đức Chúa Trời trong một thời gian nhất định. Họ phải kiêng rượu và để tóc dài. Họ phải tránh xa bất cứ thứ gì hay bất cứ ai đã chết. Những điều này là dấu hiệu cho những người Y-sơ-ra-ên khác biết rằng người Na-xi-rê hoàn toàn dâng mình cho Đức Chúa Trời. Khi kết thúc thời gian được biệt riêng, họ làm lễ ăn mừng. Họ làm điều này bằng cách cạo đầu và dâng các lễ vật.</w:t>
      </w:r>
      <w:r>
        <w:rPr>
          <w:lang w:val="vi_VN" w:bidi="vi_VN"/>
        </w:rPr>
      </w:r>
      <w:r>
        <w:rPr>
          <w:lang w:val="vi_VN" w:bidi="vi_VN"/>
        </w:rPr>
      </w:r>
    </w:p>
    <w:p>
      <w:pPr/>
      <w:r>
        <w:rPr>
          <w:lang w:val="vi_VN" w:bidi="vi_VN"/>
        </w:rPr>
      </w:r>
    </w:p>
    <w:p>
      <w:pPr>
        <w:pStyle w:val="Heading2"/>
      </w:pPr>
      <w:r>
        <w:rPr>
          <w:lang w:val="vi_VN" w:bidi="vi_VN"/>
        </w:rPr>
        <w:t>Người nghèo khó</w:t>
      </w:r>
      <w:r>
        <w:rPr>
          <w:lang w:val="vi_VN" w:bidi="vi_VN"/>
        </w:rPr>
      </w:r>
    </w:p>
    <w:p>
      <w:pPr/>
      <w:r>
        <w:rPr>
          <w:lang w:val="vi_VN" w:bidi="vi_VN"/>
        </w:rPr>
      </w:r>
      <w:r>
        <w:rPr>
          <w:lang w:val="vi_VN" w:bidi="vi_VN"/>
        </w:rPr>
        <w:t xml:space="preserve">Trong Cựu Ước, người nghèo khó là những người không có đất để canh tác. Không có đất, họ không thể trồng trọt hoặc chăn nuôi súc vật. Người ngoại quốc và các góa phụ được coi là người nghèo khó. Trẻ mồ côi cha cũng vậy. </w:t>
      </w:r>
      <w:r>
        <w:rPr>
          <w:lang w:val="vi_VN" w:bidi="vi_VN"/>
        </w:rPr>
        <w:t>Những người có đất nhưng không thành công trong việc canh tác cũng được xem là nghèo khó</w:t>
      </w:r>
      <w:r>
        <w:rPr>
          <w:lang w:val="vi_VN" w:bidi="vi_VN"/>
        </w:rPr>
        <w:t>. Trong Tân Ước, bất cứ ai nghèo túng hoặc cần giúp đỡ đều được xem là người nghèo khó.</w:t>
      </w:r>
      <w:r>
        <w:rPr>
          <w:lang w:val="vi_VN" w:bidi="vi_VN"/>
        </w:rPr>
      </w:r>
      <w:r>
        <w:rPr>
          <w:lang w:val="vi_VN" w:bidi="vi_VN"/>
        </w:rPr>
      </w:r>
    </w:p>
    <w:p>
      <w:pPr/>
      <w:r>
        <w:rPr>
          <w:lang w:val="vi_VN" w:bidi="vi_VN"/>
        </w:rPr>
      </w:r>
    </w:p>
    <w:p>
      <w:pPr>
        <w:pStyle w:val="Heading2"/>
      </w:pPr>
      <w:r>
        <w:rPr>
          <w:lang w:val="vi_VN" w:bidi="vi_VN"/>
        </w:rPr>
        <w:t>Người ngoài</w:t>
      </w:r>
      <w:r>
        <w:rPr>
          <w:lang w:val="vi_VN" w:bidi="vi_VN"/>
        </w:rPr>
      </w:r>
    </w:p>
    <w:p>
      <w:pPr/>
      <w:r>
        <w:rPr>
          <w:lang w:val="vi_VN" w:bidi="vi_VN"/>
        </w:rPr>
      </w:r>
      <w:r>
        <w:rPr>
          <w:lang w:val="vi_VN" w:bidi="vi_VN"/>
        </w:rPr>
        <w:t>Bất cứ ai không thuộc về một nơi chốn hay một cộng đồng nào cả. Những người sống ở nơi khác với nơi gia đình họ sinh sống đều bị coi là người ngoài. Những người gia nhập vào một cộng đồng không thuộc cộng đồng gia đình của họ cũng bị coi là người ngoài. Dân Y-sơ-ra-ên coi những người không thuộc dòng dõi Gia-cốp là người ngoài. Những người ngoài sinh sống cùng họ phải tuân theo những luật lệ nhất định trong luật pháp của Môi-se. Người Y-sơ-ra-ên không trung tín vâng giữ luật pháp của Môi-se thường bị đối xử như người ngoài. Họ cũng bị gọi là những kẻ tội lỗi. Những người Y-sơ-ra-ên bị coi là ô uế theo luật pháp của Môi-se cũng bị đối xử như người ngoài. Hầu hết người ngoài không hoàn toàn là một phần trong cộng đồng của họ. Nhưng một số người như Ru-tơ, đã được chấp nhận hoàn toàn là thành viên của dân Y-sơ-ra-ên. Một số người ngoài cũng được biết đến như những khách lạ và người nước ngoài.</w:t>
      </w:r>
      <w:r>
        <w:rPr>
          <w:lang w:val="vi_VN" w:bidi="vi_VN"/>
        </w:rPr>
      </w:r>
      <w:r>
        <w:rPr>
          <w:lang w:val="vi_VN" w:bidi="vi_VN"/>
        </w:rPr>
      </w:r>
    </w:p>
    <w:p>
      <w:pPr/>
      <w:r>
        <w:rPr>
          <w:lang w:val="vi_VN" w:bidi="vi_VN"/>
        </w:rPr>
      </w:r>
    </w:p>
    <w:p>
      <w:pPr>
        <w:pStyle w:val="Heading2"/>
      </w:pPr>
      <w:r>
        <w:rPr>
          <w:lang w:val="vi_VN" w:bidi="vi_VN"/>
        </w:rPr>
        <w:t>Người Pha-ri-si</w:t>
      </w:r>
      <w:r>
        <w:rPr>
          <w:lang w:val="vi_VN" w:bidi="vi_VN"/>
        </w:rPr>
      </w:r>
    </w:p>
    <w:p>
      <w:pPr/>
      <w:r>
        <w:rPr>
          <w:lang w:val="vi_VN" w:bidi="vi_VN"/>
        </w:rPr>
      </w:r>
      <w:r>
        <w:rPr>
          <w:lang w:val="vi_VN" w:bidi="vi_VN"/>
        </w:rPr>
        <w:t>Một nhóm các nhà lãnh đạo tôn giáo của người Do Thái trong thời Tân Ước. Họ thúc giục người Do Thái phải nỗ lực hết sức để tuân giữ tất cả các luật lệ của Cựu Ước. Họ không tin rằng Chúa Giê-xu là Đấng Mê-si mà Đức Chúa Trời đã hứa sai đến. Hầu hết người Pha-ri-si đều chống đối Chúa Giê-xu và những sự dạy dỗ của Ngài.</w:t>
      </w:r>
      <w:r>
        <w:rPr>
          <w:lang w:val="vi_VN" w:bidi="vi_VN"/>
        </w:rPr>
      </w:r>
      <w:r>
        <w:rPr>
          <w:lang w:val="vi_VN" w:bidi="vi_VN"/>
        </w:rPr>
      </w:r>
    </w:p>
    <w:p>
      <w:pPr/>
      <w:r>
        <w:rPr>
          <w:lang w:val="vi_VN" w:bidi="vi_VN"/>
        </w:rPr>
      </w:r>
    </w:p>
    <w:p>
      <w:pPr>
        <w:pStyle w:val="Heading2"/>
      </w:pPr>
      <w:r>
        <w:rPr>
          <w:lang w:val="vi_VN" w:bidi="vi_VN"/>
        </w:rPr>
        <w:t>Người Sa-đu-sê</w:t>
      </w:r>
      <w:r>
        <w:rPr>
          <w:lang w:val="vi_VN" w:bidi="vi_VN"/>
        </w:rPr>
      </w:r>
    </w:p>
    <w:p>
      <w:pPr/>
      <w:r>
        <w:rPr>
          <w:lang w:val="vi_VN" w:bidi="vi_VN"/>
        </w:rPr>
      </w:r>
      <w:r>
        <w:rPr>
          <w:lang w:val="vi_VN" w:bidi="vi_VN"/>
        </w:rPr>
        <w:t>Một nhóm các nhà lãnh đạo tôn giáo Do Thái có thẩm quyền cao nhất tại Giê-ru-sa-lem. Điều này diễn ra vào thời Tân Ước. Họ phụ trách đền thờ và hợp tác chặt chẽ với các nhà cầm quyền La Mã. Họ không tin vào thiên sứ hoặc việc Đức Chúa Trời làm cho người chết sống lại. Họ không tin Chúa Giê-xu là Đấng Mê-si mà Đức Chúa Trời đã hứa sai đến. Hầu hết người Sa-đu-sê chống đối Chúa Giê-xu và sự dạy dỗ của Ngài.</w:t>
      </w:r>
      <w:r>
        <w:rPr>
          <w:lang w:val="vi_VN" w:bidi="vi_VN"/>
        </w:rPr>
      </w:r>
      <w:r>
        <w:rPr>
          <w:lang w:val="vi_VN" w:bidi="vi_VN"/>
        </w:rPr>
      </w:r>
    </w:p>
    <w:p>
      <w:pPr/>
      <w:r>
        <w:rPr>
          <w:lang w:val="vi_VN" w:bidi="vi_VN"/>
        </w:rPr>
      </w:r>
    </w:p>
    <w:p>
      <w:pPr>
        <w:pStyle w:val="Heading2"/>
      </w:pPr>
      <w:r>
        <w:rPr>
          <w:lang w:val="vi_VN" w:bidi="vi_VN"/>
        </w:rPr>
        <w:t>Người theo chủ nghĩa khoái lạc</w:t>
      </w:r>
      <w:r>
        <w:rPr>
          <w:lang w:val="vi_VN" w:bidi="vi_VN"/>
        </w:rPr>
      </w:r>
    </w:p>
    <w:p>
      <w:pPr/>
      <w:r>
        <w:rPr>
          <w:lang w:val="vi_VN" w:bidi="vi_VN"/>
        </w:rPr>
      </w:r>
      <w:r>
        <w:rPr>
          <w:lang w:val="vi_VN" w:bidi="vi_VN"/>
        </w:rPr>
        <w:t>Một nhóm các nhà tư tưởng đi theo học thuyết của nhà triết học Hy Lạp Epicurus. Họ tin rằng mục tiêu của đời đời là đạt được sự bình an trọn vẹn. Họ có thể có sự bình an trọn vẹn khi đã có mọi thứ họ thật sự cần. Khi đó họ sẽ không còn lo lắng về bất cứ điều gì. Họ cũng tin rằng không có sự sống sau khi chết. Sứ đồ Phao-lô đã chia sẻ tin lành về Chúa Giê-xu với những n</w:t>
      </w:r>
      <w:r>
        <w:rPr>
          <w:lang w:val="vi_VN" w:bidi="vi_VN"/>
        </w:rPr>
        <w:t>gười theo chủ nghĩa khoái lạc ở A-thên.</w:t>
      </w:r>
      <w:r>
        <w:rPr>
          <w:lang w:val="vi_VN" w:bidi="vi_VN"/>
        </w:rPr>
      </w:r>
      <w:r>
        <w:rPr>
          <w:lang w:val="vi_VN" w:bidi="vi_VN"/>
        </w:rPr>
      </w:r>
    </w:p>
    <w:p>
      <w:pPr/>
      <w:r>
        <w:rPr>
          <w:lang w:val="vi_VN" w:bidi="vi_VN"/>
        </w:rPr>
      </w:r>
    </w:p>
    <w:p>
      <w:pPr>
        <w:pStyle w:val="Heading2"/>
      </w:pPr>
      <w:r>
        <w:rPr>
          <w:lang w:val="vi_VN" w:bidi="vi_VN"/>
        </w:rPr>
        <w:t>Người thu thuế</w:t>
      </w:r>
      <w:r>
        <w:rPr>
          <w:lang w:val="vi_VN" w:bidi="vi_VN"/>
        </w:rPr>
      </w:r>
    </w:p>
    <w:p>
      <w:pPr/>
      <w:r>
        <w:rPr>
          <w:lang w:val="vi_VN" w:bidi="vi_VN"/>
        </w:rPr>
      </w:r>
      <w:r>
        <w:rPr>
          <w:lang w:val="vi_VN" w:bidi="vi_VN"/>
        </w:rPr>
        <w:t>Vào thời Chúa Giê-xu, những người Do Thái thu thuế cho chính quyền La Mã. Nhiều người thu thuế không trung thực. Họ bắt dân chúng nộp nhiều tiền hơn mức quy định. Những người thu thuế sẽ giữ lại số tiền thừa đó cho mình. Phần lớn người Do Thái đều căm ghét những người thu thuế vì điều này. Họ căm ghét những người thu thuế vì làm việc cho người La Mã. Những người thu thuế thường bị đối xử như người ngoài. (</w:t>
      </w:r>
      <w:r>
        <w:rPr>
          <w:lang w:val="vi_VN" w:bidi="vi_VN"/>
        </w:rPr>
        <w:t>Người ngoài</w:t>
      </w:r>
      <w:r>
        <w:rPr>
          <w:lang w:val="vi_VN" w:bidi="vi_VN"/>
        </w:rPr>
        <w:t>)</w:t>
      </w:r>
      <w:r>
        <w:rPr>
          <w:lang w:val="vi_VN" w:bidi="vi_VN"/>
        </w:rPr>
      </w:r>
      <w:r>
        <w:rPr>
          <w:lang w:val="vi_VN" w:bidi="vi_VN"/>
        </w:rPr>
      </w:r>
    </w:p>
    <w:p>
      <w:pPr/>
      <w:r>
        <w:rPr>
          <w:lang w:val="vi_VN" w:bidi="vi_VN"/>
        </w:rPr>
      </w:r>
    </w:p>
    <w:p>
      <w:pPr>
        <w:pStyle w:val="Heading2"/>
      </w:pPr>
      <w:r>
        <w:rPr>
          <w:lang w:val="vi_VN" w:bidi="vi_VN"/>
        </w:rPr>
        <w:t>Người tội lỗi</w:t>
      </w:r>
      <w:r>
        <w:rPr>
          <w:lang w:val="vi_VN" w:bidi="vi_VN"/>
        </w:rPr>
      </w:r>
    </w:p>
    <w:p>
      <w:pPr/>
      <w:r>
        <w:rPr>
          <w:lang w:val="vi_VN" w:bidi="vi_VN"/>
        </w:rPr>
      </w:r>
      <w:r>
        <w:rPr>
          <w:lang w:val="vi_VN" w:bidi="vi_VN"/>
        </w:rPr>
        <w:t>Người hoàn toàn chống đối Đức Chúa Trời. Trong II Tê-sa-lô-ni-ca 2:1–12, Phao-lô mô tả người đó là kẻ sẽ làm những điều gian ác. Tuy nhiên, Chúa Giê-xu sẽ ngăn chặn người tội lỗi. Phao-lô có thể đang nói đến một người cụ thể. Hoặc ông có thể đang mô tả các quyền lực của tội lỗi và điều ác. Phao-lô mô tả người tội lỗi theo cách giống như Đa-ni-ên đã mô tả một số vị vua. Những khải tượng của Đa-ni-ên về các vua này được ghi chép trong sách Đa-ni-ên chương 7 và chương 11. Các vua này đã chống nghịch Đức Chúa Trời, lên tiếng phản đối Ngài, và đối xử tàn ác với dân sự của Đức Chúa Trời.</w:t>
      </w:r>
      <w:r>
        <w:rPr>
          <w:lang w:val="vi_VN" w:bidi="vi_VN"/>
        </w:rPr>
      </w:r>
      <w:r>
        <w:rPr>
          <w:lang w:val="vi_VN" w:bidi="vi_VN"/>
        </w:rPr>
      </w:r>
    </w:p>
    <w:p>
      <w:pPr/>
      <w:r>
        <w:rPr>
          <w:lang w:val="vi_VN" w:bidi="vi_VN"/>
        </w:rPr>
      </w:r>
    </w:p>
    <w:p>
      <w:pPr>
        <w:pStyle w:val="Heading2"/>
      </w:pPr>
      <w:r>
        <w:rPr>
          <w:lang w:val="vi_VN" w:bidi="vi_VN"/>
        </w:rPr>
        <w:t>Nhà hội</w:t>
      </w:r>
      <w:r>
        <w:rPr>
          <w:lang w:val="vi_VN" w:bidi="vi_VN"/>
        </w:rPr>
      </w:r>
    </w:p>
    <w:p>
      <w:pPr/>
      <w:r>
        <w:rPr>
          <w:lang w:val="vi_VN" w:bidi="vi_VN"/>
        </w:rPr>
      </w:r>
      <w:r>
        <w:rPr>
          <w:lang w:val="vi_VN" w:bidi="vi_VN"/>
        </w:rPr>
        <w:t>Đây là những nơi mà người Do Thái thời Tân Ước tụ họp để thờ phượng Đức Chúa Trời. Họ sẽ đọc lớn tiếng Luật Môi-se và các sách Tiên tri. Sau đó, các thầy giáo Do Thái, gọi là các ra-bi sẽ giảng dạy cho dân chúng. Việc này diễn ra vào ngày Sa-bát. Nhà hội có khắp các vùng đất bị kiểm soát bởi chính quyền La Mã.</w:t>
      </w:r>
      <w:r>
        <w:rPr>
          <w:lang w:val="vi_VN" w:bidi="vi_VN"/>
        </w:rPr>
      </w:r>
      <w:r>
        <w:rPr>
          <w:lang w:val="vi_VN" w:bidi="vi_VN"/>
        </w:rPr>
      </w:r>
    </w:p>
    <w:p>
      <w:pPr/>
      <w:r>
        <w:rPr>
          <w:lang w:val="vi_VN" w:bidi="vi_VN"/>
        </w:rPr>
      </w:r>
    </w:p>
    <w:p>
      <w:pPr>
        <w:pStyle w:val="Heading2"/>
      </w:pPr>
      <w:r>
        <w:rPr>
          <w:lang w:val="vi_VN" w:bidi="vi_VN"/>
        </w:rPr>
        <w:t>Nhân danh Chúa Giê-xu</w:t>
      </w:r>
      <w:r>
        <w:rPr>
          <w:lang w:val="vi_VN" w:bidi="vi_VN"/>
        </w:rPr>
      </w:r>
    </w:p>
    <w:p>
      <w:pPr/>
      <w:r>
        <w:rPr>
          <w:lang w:val="vi_VN" w:bidi="vi_VN"/>
        </w:rPr>
      </w:r>
      <w:r>
        <w:rPr>
          <w:lang w:val="vi_VN" w:bidi="vi_VN"/>
        </w:rPr>
        <w:t>Người ta có thể nhân danh một người khác để làm việc gì đó. Khi họ làm điều này, có nghĩa là họ làm điều đó với thẩm quyền của người kia. Họ làm như thể chính người kia đang làm điều đó. Các môn đồ cầu nguyện, nói và hành động nhân danh Chúa Giê-xu. Điều này cho thấy rằng họ tin Chúa Giê-xu có thẩm quyền trọn vẹn ở trên trời và dưới đất. Điều đó cũng cho thấy họ đang làm công việc mà Chúa Giê-xu đã dạy họ làm. Con người được báp-têm nhân danh Chúa Giê-xu. Điều này có nghĩa là họ chịu phép báp-têm vì họ tin vào Chúa Giê-xu. Phép báp-têm của họ bày tỏ rằng họ hoàn toàn cam kết đi theo Chúa Giê-xu.</w:t>
      </w:r>
      <w:r>
        <w:rPr>
          <w:lang w:val="vi_VN" w:bidi="vi_VN"/>
        </w:rPr>
      </w:r>
      <w:r>
        <w:rPr>
          <w:lang w:val="vi_VN" w:bidi="vi_VN"/>
        </w:rPr>
      </w:r>
    </w:p>
    <w:p>
      <w:pPr/>
      <w:r>
        <w:rPr>
          <w:lang w:val="vi_VN" w:bidi="vi_VN"/>
        </w:rPr>
      </w:r>
    </w:p>
    <w:p>
      <w:pPr>
        <w:pStyle w:val="Heading2"/>
      </w:pPr>
      <w:r>
        <w:rPr>
          <w:lang w:val="vi_VN" w:bidi="vi_VN"/>
        </w:rPr>
        <w:t>Nhóm bảy</w:t>
      </w:r>
      <w:r>
        <w:rPr>
          <w:lang w:val="vi_VN" w:bidi="vi_VN"/>
        </w:rPr>
      </w:r>
    </w:p>
    <w:p>
      <w:pPr/>
      <w:r>
        <w:rPr>
          <w:lang w:val="vi_VN" w:bidi="vi_VN"/>
        </w:rPr>
      </w:r>
      <w:r>
        <w:rPr>
          <w:lang w:val="vi_VN" w:bidi="vi_VN"/>
        </w:rPr>
        <w:t>Trong những khải tượng của Giăng, ông thấy sự phán xét của Đức Chúa Trời xảy ra theo từng nhóm bảy điều. Có bảy ấn, bảy kèn và bảy bát. Vào cuối mỗi nhóm đều có tia chớp, tiếng sấm và động đất. Trong Kinh Thánh, số bảy tượng trưng cho sự trọn vẹn.</w:t>
      </w:r>
      <w:r>
        <w:rPr>
          <w:lang w:val="vi_VN" w:bidi="vi_VN"/>
        </w:rPr>
      </w:r>
      <w:r>
        <w:rPr>
          <w:lang w:val="vi_VN" w:bidi="vi_VN"/>
        </w:rPr>
      </w:r>
    </w:p>
    <w:p>
      <w:pPr/>
      <w:r>
        <w:rPr>
          <w:lang w:val="vi_VN" w:bidi="vi_VN"/>
        </w:rPr>
      </w:r>
    </w:p>
    <w:p>
      <w:pPr>
        <w:pStyle w:val="Heading2"/>
      </w:pPr>
      <w:r>
        <w:rPr>
          <w:lang w:val="vi_VN" w:bidi="vi_VN"/>
        </w:rPr>
        <w:t>Những câu chuyện</w:t>
      </w:r>
      <w:r>
        <w:rPr>
          <w:lang w:val="vi_VN" w:bidi="vi_VN"/>
        </w:rPr>
      </w:r>
    </w:p>
    <w:p>
      <w:pPr/>
      <w:r>
        <w:rPr>
          <w:lang w:val="vi_VN" w:bidi="vi_VN"/>
        </w:rPr>
      </w:r>
      <w:r>
        <w:rPr>
          <w:lang w:val="vi_VN" w:bidi="vi_VN"/>
        </w:rPr>
        <w:t>Việc ghi nhớ các câu chuyện và sự dạy dỗ có rất quan trọng đối với người Y-sơ-ra-ên. Họ kể lại những câu chuyện về những gì đã xảy ra trong dân tộc mình từ thời xa xưa. Họ kể lại những câu chuyện về các công việc quyền năng của Đức Chúa Trời. Họ cũng kể lại những câu chuyện về các luật lệ và sự dạy dỗ mà họ đã nhận được từ Đức Chúa Trời. Những người lớn tuổi kể lại những điều này cho người trẻ tuổi. Bằng cách đó, mọi người đều học được những câu chuyện và sự dạy dỗ quan trọng đối với cộng đồng.</w:t>
      </w:r>
      <w:r>
        <w:rPr>
          <w:lang w:val="vi_VN" w:bidi="vi_VN"/>
        </w:rPr>
      </w:r>
      <w:r>
        <w:rPr>
          <w:lang w:val="vi_VN" w:bidi="vi_VN"/>
        </w:rPr>
      </w:r>
    </w:p>
    <w:p>
      <w:pPr/>
      <w:r>
        <w:rPr>
          <w:lang w:val="vi_VN" w:bidi="vi_VN"/>
        </w:rPr>
      </w:r>
    </w:p>
    <w:p>
      <w:pPr>
        <w:pStyle w:val="Heading2"/>
      </w:pPr>
      <w:r>
        <w:rPr>
          <w:lang w:val="vi_VN" w:bidi="vi_VN"/>
        </w:rPr>
        <w:t>Những ngày cuối cùng</w:t>
      </w:r>
      <w:r>
        <w:rPr>
          <w:lang w:val="vi_VN" w:bidi="vi_VN"/>
        </w:rPr>
      </w:r>
    </w:p>
    <w:p>
      <w:pPr/>
      <w:r>
        <w:rPr>
          <w:lang w:val="vi_VN" w:bidi="vi_VN"/>
        </w:rPr>
      </w:r>
      <w:r>
        <w:rPr>
          <w:lang w:val="vi_VN" w:bidi="vi_VN"/>
        </w:rPr>
        <w:t>Đây là cách để nói về một thời điểm trong tương lai. Một số tiên tri trong Kinh Thánh mô tả đó là thời kỳ khi Đức Chúa Trời hành động. Ngài sẽ hành động để đảm bảo rằng tất cả mọi người đều tôn kính Ngài. Các tác giả khác trong Kinh Thánh mô tả đó là một thời kỳ hoạn nạn. Đó sẽ là thời kỳ trước khi Đức Chúa Trời phán xét thế gian. Trong thời gian đó, con người sẽ làm nhiều điều gian ác. Một số tác giả trong Tân Ước mô tả thời kỳ sau khi Chúa Giê-xu sống lại là những ngày cuối cùng. Đó được xem là thời kỳ Hội thánh sống cho đến khi Chúa Giê-xu trở lại trên đất.</w:t>
      </w:r>
      <w:r>
        <w:rPr>
          <w:lang w:val="vi_VN" w:bidi="vi_VN"/>
        </w:rPr>
      </w:r>
      <w:r>
        <w:rPr>
          <w:lang w:val="vi_VN" w:bidi="vi_VN"/>
        </w:rPr>
      </w:r>
    </w:p>
    <w:p>
      <w:pPr/>
      <w:r>
        <w:rPr>
          <w:lang w:val="vi_VN" w:bidi="vi_VN"/>
        </w:rPr>
      </w:r>
    </w:p>
    <w:p>
      <w:pPr>
        <w:pStyle w:val="Heading2"/>
      </w:pPr>
      <w:r>
        <w:rPr>
          <w:lang w:val="vi_VN" w:bidi="vi_VN"/>
        </w:rPr>
        <w:t>Những người vợ</w:t>
      </w:r>
      <w:r>
        <w:rPr>
          <w:lang w:val="vi_VN" w:bidi="vi_VN"/>
        </w:rPr>
      </w:r>
    </w:p>
    <w:p>
      <w:pPr/>
      <w:r>
        <w:rPr>
          <w:lang w:val="vi_VN" w:bidi="vi_VN"/>
        </w:rPr>
      </w:r>
      <w:r>
        <w:rPr>
          <w:lang w:val="vi_VN" w:bidi="vi_VN"/>
        </w:rPr>
        <w:t>Trong thời kỳ và bối cảnh của Cựu Ước, nhiều người đàn ông có nhiều hơn một vợ.</w:t>
      </w:r>
      <w:r>
        <w:rPr>
          <w:b/>
          <w:lang w:val="vi_VN" w:bidi="vi_VN"/>
        </w:rPr>
        <w:t xml:space="preserve"> </w:t>
      </w:r>
      <w:r>
        <w:rPr>
          <w:lang w:val="vi_VN" w:bidi="vi_VN"/>
        </w:rPr>
        <w:t>Nhiều câu chuyện trong Kinh Thánh cho thấy những vấn đề mà điều này gây ra cho các gia đình. Nó đã gây ra rắc rối trong gia đình của Gia-cốp. Nó cũng gây các vấn đề cho những người lãnh đạo và các vị vua như Sa-lô-môn. Theo thời gian, người Y-sơ-ra-ên đã hiểu rằng một người đàn ông chỉ nên có một vợ. Trong Tân Ước, đây là nếp sống thực hành của những người đi theo Chúa Giê-xu . (</w:t>
      </w:r>
      <w:r>
        <w:rPr>
          <w:lang w:val="vi_VN" w:bidi="vi_VN"/>
        </w:rPr>
        <w:t>Hôn nhân</w:t>
      </w:r>
      <w:r>
        <w:rPr>
          <w:lang w:val="vi_VN" w:bidi="vi_VN"/>
        </w:rPr>
        <w:t>)</w:t>
      </w:r>
      <w:r>
        <w:rPr>
          <w:lang w:val="vi_VN" w:bidi="vi_VN"/>
        </w:rPr>
      </w:r>
      <w:r>
        <w:rPr>
          <w:lang w:val="vi_VN" w:bidi="vi_VN"/>
        </w:rPr>
      </w:r>
    </w:p>
    <w:p>
      <w:pPr/>
      <w:r>
        <w:rPr>
          <w:lang w:val="vi_VN" w:bidi="vi_VN"/>
        </w:rPr>
      </w:r>
    </w:p>
    <w:p>
      <w:pPr>
        <w:pStyle w:val="Heading2"/>
      </w:pPr>
      <w:r>
        <w:rPr>
          <w:lang w:val="vi_VN" w:bidi="vi_VN"/>
        </w:rPr>
        <w:t>Ni-cô-đem</w:t>
      </w:r>
      <w:r>
        <w:rPr>
          <w:lang w:val="vi_VN" w:bidi="vi_VN"/>
        </w:rPr>
      </w:r>
    </w:p>
    <w:p>
      <w:pPr/>
      <w:r>
        <w:rPr>
          <w:lang w:val="vi_VN" w:bidi="vi_VN"/>
        </w:rPr>
      </w:r>
      <w:r>
        <w:rPr>
          <w:lang w:val="vi_VN" w:bidi="vi_VN"/>
        </w:rPr>
        <w:t>Một vị lãnh đạo Do Thái và là người Pha-ri-si tin vào Chúa Giê-xu và bí mật đi theo Ngài. Một đêm kia, ông đã có cuộc trò chuyện quan trọng với Chúa Giê-xu. Khi Chúa Giê-xu qua đời, Ni-cô-đem đã giúp chuẩn bị thi thể của Ngài để chôn cất.</w:t>
      </w:r>
      <w:r>
        <w:rPr>
          <w:lang w:val="vi_VN" w:bidi="vi_VN"/>
        </w:rPr>
      </w:r>
      <w:r>
        <w:rPr>
          <w:lang w:val="vi_VN" w:bidi="vi_VN"/>
        </w:rPr>
      </w:r>
    </w:p>
    <w:p>
      <w:pPr/>
      <w:r>
        <w:rPr>
          <w:lang w:val="vi_VN" w:bidi="vi_VN"/>
        </w:rPr>
      </w:r>
    </w:p>
    <w:p>
      <w:pPr>
        <w:pStyle w:val="Heading2"/>
      </w:pPr>
      <w:r>
        <w:rPr>
          <w:lang w:val="vi_VN" w:bidi="vi_VN"/>
        </w:rPr>
        <w:t>Ni-ni-ve</w:t>
      </w:r>
      <w:r>
        <w:rPr>
          <w:lang w:val="vi_VN" w:bidi="vi_VN"/>
        </w:rPr>
      </w:r>
    </w:p>
    <w:p>
      <w:pPr/>
      <w:r>
        <w:rPr>
          <w:lang w:val="vi_VN" w:bidi="vi_VN"/>
        </w:rPr>
      </w:r>
      <w:r>
        <w:rPr>
          <w:lang w:val="vi_VN" w:bidi="vi_VN"/>
        </w:rPr>
        <w:t>Thủ đô của chính quyền A-si-ri. Thành phố này nằm bên sông Ti-gơ-rơ, thuộc quốc gia ngày nay gọi là Iraq. Người dân sống ở đó nổi tiếng với những hành vi bạo lực và gian ác. Chính quyền Ba-by-lôn đã nắm quyền kiểm soát Ni-ni-ve và lật đổ chính quyền A-si-ri vào năm 612 trước Công Nguyên.</w:t>
      </w:r>
      <w:r>
        <w:rPr>
          <w:lang w:val="vi_VN" w:bidi="vi_VN"/>
        </w:rPr>
      </w:r>
      <w:r>
        <w:rPr>
          <w:lang w:val="vi_VN" w:bidi="vi_VN"/>
        </w:rPr>
      </w:r>
    </w:p>
    <w:p>
      <w:pPr/>
      <w:r>
        <w:rPr>
          <w:lang w:val="vi_VN" w:bidi="vi_VN"/>
        </w:rPr>
      </w:r>
    </w:p>
    <w:p>
      <w:pPr>
        <w:pStyle w:val="Heading2"/>
      </w:pPr>
      <w:r>
        <w:rPr>
          <w:lang w:val="vi_VN" w:bidi="vi_VN"/>
        </w:rPr>
        <w:t>Nói các ngôn ngữ khác</w:t>
      </w:r>
      <w:r>
        <w:rPr>
          <w:lang w:val="vi_VN" w:bidi="vi_VN"/>
        </w:rPr>
      </w:r>
    </w:p>
    <w:p>
      <w:pPr/>
      <w:r>
        <w:rPr>
          <w:lang w:val="vi_VN" w:bidi="vi_VN"/>
        </w:rPr>
      </w:r>
      <w:r>
        <w:rPr>
          <w:lang w:val="vi_VN" w:bidi="vi_VN"/>
        </w:rPr>
        <w:t xml:space="preserve">Khi người ta nói to bằng một ngôn ngữ mà trước đây họ không biết. Đức Thánh Linh ban cho một số tín đồ khả năng để làm việc này. Những người khác nghe họ nói có thể biết hoặc không biết nói ngôn ngữ đó. Trừ khi có người giải thích thông điệp, những tín đồ có ân tứ này chỉ nên nói với Đức Chúa Trời. Làm như vậy sẽ giúp họ gần gũi với Đức Chúa Trời hơn qua sự cầu nguyện. </w:t>
      </w:r>
      <w:r>
        <w:rPr>
          <w:lang w:val="vi_VN" w:bidi="vi_VN"/>
        </w:rPr>
        <w:t>(</w:t>
      </w:r>
      <w:r>
        <w:rPr>
          <w:lang w:val="vi_VN" w:bidi="vi_VN"/>
        </w:rPr>
        <w:t>Giải thích các ngôn ngữ khác</w:t>
      </w:r>
      <w:r>
        <w:rPr>
          <w:lang w:val="vi_VN" w:bidi="vi_VN"/>
        </w:rPr>
        <w:t>)</w:t>
      </w:r>
      <w:r>
        <w:rPr>
          <w:lang w:val="vi_VN" w:bidi="vi_VN"/>
        </w:rPr>
      </w:r>
      <w:r>
        <w:rPr>
          <w:lang w:val="vi_VN" w:bidi="vi_VN"/>
        </w:rPr>
      </w:r>
    </w:p>
    <w:p>
      <w:pPr/>
      <w:r>
        <w:rPr>
          <w:lang w:val="vi_VN" w:bidi="vi_VN"/>
        </w:rPr>
      </w:r>
    </w:p>
    <w:p>
      <w:pPr>
        <w:pStyle w:val="Heading2"/>
      </w:pPr>
      <w:r>
        <w:rPr>
          <w:lang w:val="vi_VN" w:bidi="vi_VN"/>
        </w:rPr>
        <w:t>Nô lệ</w:t>
      </w:r>
      <w:r>
        <w:rPr>
          <w:lang w:val="vi_VN" w:bidi="vi_VN"/>
        </w:rPr>
      </w:r>
    </w:p>
    <w:p>
      <w:pPr/>
      <w:r>
        <w:rPr>
          <w:lang w:val="vi_VN" w:bidi="vi_VN"/>
        </w:rPr>
      </w:r>
      <w:r>
        <w:rPr>
          <w:lang w:val="vi_VN" w:bidi="vi_VN"/>
        </w:rPr>
        <w:t>Nhiều người đã làm việc với tư cách là nô lệ trong các thời đại và bối cảnh được ghi chép trong Kinh Thánh. Cách sinh sống của nhiều nhóm người phụ thuộc vào công việc của nô lệ. Nô lệ có thể làm hầu hết mọi công việc trong một gia đình. Các tác giả Kinh Thánh không dạy con người nên có nô lệ. Các tác giả Cựu Ước dạy cách nô lệ và chủ nhân đối xử với nhau. Điều này được dựa trên Luật pháp của Môi-se. Tất cả nô lệ trong dân Y-sơ-ra-ên đều được phép nghỉ ngơi vào ngày Sa-bát. Họ được phép thờ phượng Đức Chúa Trời cùng với những người tự do. Họ không bắt buộc phải làm nô lệ cho đến khi chết. Dân của Đức Chúa Trời không được phép bị bán làm nô lệ. Các tác giả Tân Ước dạy rằng nô lệ và chủ nhân đều là những thành viên bình đẳng trong gia đình của Đức Chúa Trời. Họ phải phục vụ Chúa Giê-xu và phục vụ lẫn nhau. Trong Kinh Thánh cũng có một ý nghĩa thuộc linh về nô lệ. Các tác giả Kinh Thánh mô tả con người là nô lệ của tội lỗi. Điều này có nghĩa là tội lỗi cai trị trên con người và kiểm soát họ. Chúa Giê-xu giải phóng con người khỏi ách nô lệ của tội lỗi.</w:t>
      </w:r>
      <w:r>
        <w:rPr>
          <w:lang w:val="vi_VN" w:bidi="vi_VN"/>
        </w:rPr>
      </w:r>
      <w:r>
        <w:rPr>
          <w:lang w:val="vi_VN" w:bidi="vi_VN"/>
        </w:rPr>
      </w:r>
    </w:p>
    <w:p>
      <w:pPr/>
      <w:r>
        <w:rPr>
          <w:lang w:val="vi_VN" w:bidi="vi_VN"/>
        </w:rPr>
      </w:r>
    </w:p>
    <w:p>
      <w:pPr>
        <w:pStyle w:val="Heading2"/>
      </w:pPr>
      <w:r>
        <w:rPr>
          <w:lang w:val="vi_VN" w:bidi="vi_VN"/>
        </w:rPr>
        <w:t>Nô-ê</w:t>
      </w:r>
      <w:r>
        <w:rPr>
          <w:lang w:val="vi_VN" w:bidi="vi_VN"/>
        </w:rPr>
      </w:r>
    </w:p>
    <w:p>
      <w:pPr/>
      <w:r>
        <w:rPr>
          <w:lang w:val="vi_VN" w:bidi="vi_VN"/>
        </w:rPr>
      </w:r>
      <w:r>
        <w:rPr>
          <w:lang w:val="vi_VN" w:bidi="vi_VN"/>
        </w:rPr>
        <w:t xml:space="preserve">Con trai của Lê-méc, thuộc dòng dõi của Sết. Ông là cha của Sem, Cham và Gia-phết, ông đã trung tín đi theo </w:t>
      </w:r>
      <w:r>
        <w:rPr>
          <w:lang w:val="vi_VN" w:bidi="vi_VN"/>
        </w:rPr>
        <w:t>Đức Chúa Trời</w:t>
      </w:r>
      <w:r>
        <w:rPr>
          <w:lang w:val="vi_VN" w:bidi="vi_VN"/>
        </w:rPr>
        <w:t>. Đức Chúa Trời đã cứu Nô-ê và gia đình ông khi Ngài hủy diệt trái đất bằng trận lụt. Đức Chúa Trời đã lập giao ước với Nô-ê.</w:t>
      </w:r>
      <w:r>
        <w:rPr>
          <w:lang w:val="vi_VN" w:bidi="vi_VN"/>
        </w:rPr>
      </w:r>
      <w:r>
        <w:rPr>
          <w:lang w:val="vi_VN" w:bidi="vi_VN"/>
        </w:rPr>
      </w:r>
    </w:p>
    <w:p>
      <w:pPr/>
      <w:r>
        <w:rPr>
          <w:lang w:val="vi_VN" w:bidi="vi_VN"/>
        </w:rPr>
      </w:r>
    </w:p>
    <w:p>
      <w:pPr>
        <w:pStyle w:val="Heading2"/>
      </w:pPr>
      <w:r>
        <w:rPr>
          <w:lang w:val="vi_VN" w:bidi="vi_VN"/>
        </w:rPr>
        <w:t>Nơi Chí Thánh</w:t>
      </w:r>
      <w:r>
        <w:rPr>
          <w:lang w:val="vi_VN" w:bidi="vi_VN"/>
        </w:rPr>
      </w:r>
    </w:p>
    <w:p>
      <w:pPr/>
      <w:r>
        <w:rPr>
          <w:lang w:val="vi_VN" w:bidi="vi_VN"/>
        </w:rPr>
      </w:r>
      <w:r>
        <w:rPr>
          <w:lang w:val="vi_VN" w:bidi="vi_VN"/>
        </w:rPr>
        <w:t>Căn phòng nơi cất giữ hòm giao ước (</w:t>
      </w:r>
      <w:r>
        <w:rPr>
          <w:lang w:val="vi_VN" w:bidi="vi_VN"/>
        </w:rPr>
        <w:t>hòm giao ước</w:t>
      </w:r>
      <w:r>
        <w:rPr>
          <w:lang w:val="vi_VN" w:bidi="vi_VN"/>
        </w:rPr>
        <w:t>). Ban đầu, căn phòng này nằm trong đền tạm và sau đó chuyển đến đền thờ. Đức Chúa Trời hiện diện giữa dân Y-sơ-ra-ên tại nơi đó. Một bức màn dày ngăn cách nó với phần còn lại của đền tạm hay đền thờ. Bức màn là dấu hiệu cho thấy con người bị phân cách với Đức Chúa Trời. Nếu ai bước vào phía sau bức màn, họ sẽ chết. Chỉ có thầy tế lễ thượng phẩm mới được phép vào Nơi Chí Thánh. Ông làm điều đó mỗi năm một lần. Khi Chúa Giê-xu chết, bức màn mà ngăn cách Nơi Chí Thánh bị xé toạc ra. Đó là dấu hiệu cho thấy sự chết của Chúa Giê-xu đã đưa con người một lần nữa đến gần Đức Chúa Trời.</w:t>
      </w:r>
      <w:r>
        <w:rPr>
          <w:lang w:val="vi_VN" w:bidi="vi_VN"/>
        </w:rPr>
      </w:r>
      <w:r>
        <w:rPr>
          <w:lang w:val="vi_VN" w:bidi="vi_VN"/>
        </w:rPr>
      </w:r>
    </w:p>
    <w:p>
      <w:pPr/>
      <w:r>
        <w:rPr>
          <w:lang w:val="vi_VN" w:bidi="vi_VN"/>
        </w:rPr>
      </w:r>
    </w:p>
    <w:p>
      <w:pPr>
        <w:pStyle w:val="Heading2"/>
      </w:pPr>
      <w:r>
        <w:rPr>
          <w:lang w:val="vi_VN" w:bidi="vi_VN"/>
        </w:rPr>
        <w:t>Núi Mô-ri-a</w:t>
      </w:r>
      <w:r>
        <w:rPr>
          <w:lang w:val="vi_VN" w:bidi="vi_VN"/>
        </w:rPr>
      </w:r>
    </w:p>
    <w:p>
      <w:pPr/>
      <w:r>
        <w:rPr>
          <w:lang w:val="vi_VN" w:bidi="vi_VN"/>
        </w:rPr>
      </w:r>
      <w:r>
        <w:rPr>
          <w:lang w:val="vi_VN" w:bidi="vi_VN"/>
        </w:rPr>
        <w:t>Một ngọn đồi đá ở Giê-ru-sa-lem. Nơi đây cũng được gọi là núi Si-ôn. Nó nằm về phía bắc khu vực Giê-ru-sa-lem nơi Đa-vít đặt làm trung tâm cai trị của mình. Trong tiếng Hê-bơ-rơ, Mô-ri-a có nghĩa là nơi Đức Giê-hô-va chu cấp và hiện ra. Đây cũng là nơi Đức Chúa Trời đã thử thách Áp-ra-ham bằng cách yêu cầu ông dâng Y-sác làm của lễ. Sau đó, Đức Chúa Trời cung cấp con chiên đực để dâng tế thay cho Y-sác. Nhiều năm sau, thiên sứ của Chúa đã hiện ra trên núi Mô-ri-a. Thiên sứ mang đến một tai hoạ để hủy diệt Giê-ru-sa-lem. Đức Chúa Trời chấp nhận của lễ trên bàn thờ mà Đa-vít đã lập. Đa-vít lập bàn thờ đó trên sân đập lúa của một người Giê-bu-sít trên núi Mô-ri-a. Sau đó, Đức Chúa Trời đã chấm dứt tai hoạ. Đó là lý do tại sao Sa-lô-môn đã xây dựng đền thờ đầu tiên trên núi Mô-ri-a. Đền thờ thứ hai cũng được xây dựng ở đó.</w:t>
      </w:r>
      <w:r>
        <w:rPr>
          <w:lang w:val="vi_VN" w:bidi="vi_VN"/>
        </w:rPr>
      </w:r>
      <w:r>
        <w:rPr>
          <w:lang w:val="vi_VN" w:bidi="vi_VN"/>
        </w:rPr>
      </w:r>
    </w:p>
    <w:p>
      <w:pPr/>
      <w:r>
        <w:rPr>
          <w:lang w:val="vi_VN" w:bidi="vi_VN"/>
        </w:rPr>
      </w:r>
    </w:p>
    <w:p>
      <w:pPr>
        <w:pStyle w:val="Heading2"/>
      </w:pPr>
      <w:r>
        <w:rPr>
          <w:lang w:val="vi_VN" w:bidi="vi_VN"/>
        </w:rPr>
        <w:t>Núi Ô-li-ve</w:t>
      </w:r>
      <w:r>
        <w:rPr>
          <w:lang w:val="vi_VN" w:bidi="vi_VN"/>
        </w:rPr>
      </w:r>
    </w:p>
    <w:p>
      <w:pPr/>
      <w:r>
        <w:rPr>
          <w:lang w:val="vi_VN" w:bidi="vi_VN"/>
        </w:rPr>
      </w:r>
      <w:r>
        <w:rPr>
          <w:lang w:val="vi_VN" w:bidi="vi_VN"/>
        </w:rPr>
        <w:t>Một nhóm gồm ba đỉnh núi ở phía đông Giê-ru-sa-lem. Nó được ngăn cách với Giê-ru-sa-lem bởi thung lũng Kít-rôn. Nơi đây từng có một vườn ô liu mà Chúa Giê-xu thường lui tới.</w:t>
      </w:r>
      <w:r>
        <w:rPr>
          <w:lang w:val="vi_VN" w:bidi="vi_VN"/>
        </w:rPr>
      </w:r>
      <w:r>
        <w:rPr>
          <w:lang w:val="vi_VN" w:bidi="vi_VN"/>
        </w:rPr>
      </w:r>
    </w:p>
    <w:p>
      <w:pPr/>
      <w:r>
        <w:rPr>
          <w:lang w:val="vi_VN" w:bidi="vi_VN"/>
        </w:rPr>
      </w:r>
    </w:p>
    <w:p>
      <w:pPr>
        <w:pStyle w:val="Heading2"/>
      </w:pPr>
      <w:r>
        <w:rPr>
          <w:lang w:val="vi_VN" w:bidi="vi_VN"/>
        </w:rPr>
        <w:t>Núi Si-na-i</w:t>
      </w:r>
      <w:r>
        <w:rPr>
          <w:lang w:val="vi_VN" w:bidi="vi_VN"/>
        </w:rPr>
      </w:r>
    </w:p>
    <w:p>
      <w:pPr/>
      <w:r>
        <w:rPr>
          <w:lang w:val="vi_VN" w:bidi="vi_VN"/>
        </w:rPr>
      </w:r>
      <w:r>
        <w:rPr>
          <w:lang w:val="vi_VN" w:bidi="vi_VN"/>
        </w:rPr>
        <w:t>Một ngọn núi nằm ngoài Ai Cập. Nó cũng được gọi là núi Hô-rếp. Đức Chúa Trời hiện ra với Môi-se ở đó trong bụi gai cháy mà không bị thiêu rụi. Sau khi dân Y-sơ-ra-ên rời khỏi Ai Cập, Đức Chúa Trời lại gặp Môi-se ở đó. Đó là nơi Đức Chúa Trời đã lập giao ước của Ngài với dân Y-sơ-ra-ên.</w:t>
      </w:r>
      <w:r>
        <w:rPr>
          <w:lang w:val="vi_VN" w:bidi="vi_VN"/>
        </w:rPr>
      </w:r>
      <w:r>
        <w:rPr>
          <w:lang w:val="vi_VN" w:bidi="vi_VN"/>
        </w:rPr>
      </w:r>
    </w:p>
    <w:p>
      <w:pPr/>
      <w:r>
        <w:rPr>
          <w:lang w:val="vi_VN" w:bidi="vi_VN"/>
        </w:rPr>
      </w:r>
    </w:p>
    <w:p>
      <w:pPr>
        <w:pStyle w:val="Heading2"/>
      </w:pPr>
      <w:r>
        <w:rPr>
          <w:lang w:val="vi_VN" w:bidi="vi_VN"/>
        </w:rPr>
        <w:t>Nữ thần Đi-anh</w:t>
      </w:r>
      <w:r>
        <w:rPr>
          <w:lang w:val="vi_VN" w:bidi="vi_VN"/>
        </w:rPr>
      </w:r>
    </w:p>
    <w:p>
      <w:pPr/>
      <w:r>
        <w:rPr>
          <w:lang w:val="vi_VN" w:bidi="vi_VN"/>
        </w:rPr>
      </w:r>
      <w:r>
        <w:rPr>
          <w:lang w:val="vi_VN" w:bidi="vi_VN"/>
        </w:rPr>
        <w:t>Đây là một nữ thần giả được thờ lạy với niềm tin rằng bà ban cho con người khả năng săn bắn và sinh sản. Trong các thời kỳ và khu vực của Tân Ước, bà được gọi bằng nhiều tên khác nhau. Khi người Hy Lạp xây dựng thành Ê-phê-sô, họ gọi bà là Đi-anh. Tại Ê-phê-sô có một đền thờ lớn và nổi tiếng được xây dựng để thờ bà. Thành Ê-phê-sô trở thành trung tâm thờ phượng nữ thần Đi-anh.</w:t>
      </w:r>
      <w:r>
        <w:rPr>
          <w:lang w:val="vi_VN" w:bidi="vi_VN"/>
        </w:rPr>
      </w:r>
      <w:r>
        <w:rPr>
          <w:lang w:val="vi_VN" w:bidi="vi_VN"/>
        </w:rPr>
      </w:r>
    </w:p>
    <w:p>
      <w:pPr/>
      <w:r>
        <w:rPr>
          <w:lang w:val="vi_VN" w:bidi="vi_VN"/>
        </w:rPr>
      </w:r>
    </w:p>
    <w:p>
      <w:pPr>
        <w:pStyle w:val="Heading2"/>
      </w:pPr>
      <w:r>
        <w:rPr>
          <w:lang w:val="vi_VN" w:bidi="vi_VN"/>
        </w:rPr>
        <w:t>Nước đặc biệt</w:t>
      </w:r>
      <w:r>
        <w:rPr>
          <w:lang w:val="vi_VN" w:bidi="vi_VN"/>
        </w:rPr>
      </w:r>
    </w:p>
    <w:p>
      <w:pPr/>
      <w:r>
        <w:rPr>
          <w:lang w:val="vi_VN" w:bidi="vi_VN"/>
        </w:rPr>
      </w:r>
      <w:r>
        <w:rPr>
          <w:lang w:val="vi_VN" w:bidi="vi_VN"/>
        </w:rPr>
        <w:t>Nước được sử dụng trong nhiều nghi lễ để giúp dân Y-sơ-ra-ên thờ phượng Đức Chúa Trời. Các thầy tế lễ phải rửa tay và chân bằng nước khi họ phục vụ Đức Chúa Trời tại bàn thờ. Nước này được đựng trong một chậu lớn bằng đồng. Người và vật bị coi là ô uế trở nên thanh sạch sau khi được rửa bằng nước. Việc các thầy tế lễ pha tro từ một con bò tơ vào nước được coi là điều đặc biệt. Nước đặc biệt này được rảy lên người hoặc vật sau khi ở gần xác chết. Việc sử dụng nước theo những cách này không chỉ có nghĩa là để rửa sạch bụi bẩn. Nó còn là dấu hiệu cho thấy người hoặc vật được coi là thanh sạch và tinh khiết về mặt thuộc linh. Chỉ những người hoặc vật được coi là thanh sạch và tinh khiết mới có thể đến gần Đức Chúa Trời.</w:t>
      </w:r>
      <w:r>
        <w:rPr>
          <w:lang w:val="vi_VN" w:bidi="vi_VN"/>
        </w:rPr>
      </w:r>
      <w:r>
        <w:rPr>
          <w:lang w:val="vi_VN" w:bidi="vi_VN"/>
        </w:rPr>
      </w:r>
    </w:p>
    <w:p>
      <w:pPr/>
      <w:r>
        <w:rPr>
          <w:lang w:val="vi_VN" w:bidi="vi_VN"/>
        </w:rPr>
      </w:r>
    </w:p>
    <w:p>
      <w:pPr>
        <w:pStyle w:val="Heading2"/>
      </w:pPr>
      <w:r>
        <w:rPr>
          <w:lang w:val="vi_VN" w:bidi="vi_VN"/>
        </w:rPr>
        <w:t>Nước hằng sống</w:t>
      </w:r>
      <w:r>
        <w:rPr>
          <w:lang w:val="vi_VN" w:bidi="vi_VN"/>
        </w:rPr>
      </w:r>
    </w:p>
    <w:p>
      <w:pPr/>
      <w:r>
        <w:rPr>
          <w:lang w:val="vi_VN" w:bidi="vi_VN"/>
        </w:rPr>
      </w:r>
      <w:r>
        <w:rPr>
          <w:lang w:val="vi_VN" w:bidi="vi_VN"/>
        </w:rPr>
        <w:t>Một cách diễn đạt về việc Đức Chúa Trời chu cấp mọi điều con người cần để sống. Trong Kinh Thánh, điều này còn được gọi là nước ban sự sống và nước sự sống. Nước được gọi là sống khi nó trong lành và luôn chuyển động. Con người uống nước để duy trì sự sống; cây cối và muông thú cũng sống nhờ nước. Các tiên tri mô tả Đức Chúa Trời như một nguồn suối ban sự sống cho dân sự Ngài. Họ mô tả Ngài như một người chăn chiên dẫn dân sự mình đến các suối nước. Họ còn mô tả nước tuôn chảy từ Giê-ru-sa-lem. Nước này sẽ đem sự sống đến cho cả thế giới. Trong Tân Ước, Chúa Giê-xu mô tả Đức Thánh Linh như nước hằng sống. Chúa Giê-xu ban nước hằng sống cho những người tin vào Ngài. Điều này có nghĩa là Ngài chia sẻ Đức Thánh Linh với họ. Đức Thánh Linh cung cấp những gì mà tâm linh của họ cần. Điều này cũng giống như nước cung cấp những gì mà thân thể họ cần. Đức Thánh Linh giúp họ phục vụ người khác. Đây là cách nước hằng sống tuôn chảy từ bên trong con người. Trong sách Khải-huyền, Đức Chúa Trời ban nước sự sống cách nhưng không cho tất cả những ai tin vào Ngài.</w:t>
      </w:r>
    </w:p>
    <w:p>
      <w:pPr/>
      <w:r>
        <w:rPr>
          <w:lang w:val="vi_VN" w:bidi="vi_VN"/>
        </w:rPr>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