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S</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Sa-bu-lôn</w:t>
      </w:r>
      <w:r>
        <w:rPr>
          <w:lang w:val="vi_VN" w:bidi="vi_VN"/>
        </w:rPr>
      </w:r>
    </w:p>
    <w:p>
      <w:pPr/>
      <w:r>
        <w:rPr>
          <w:lang w:val="vi_VN" w:bidi="vi_VN"/>
        </w:rPr>
      </w:r>
      <w:r>
        <w:rPr>
          <w:lang w:val="vi_VN" w:bidi="vi_VN"/>
        </w:rPr>
        <w:t>Con trai thứ sáu của Gia-cốp và Lê-a. Trong tiếng Hê-bơ-rơ, tên gọi Sa-bu-lôn có lẽ có nghĩa là vinh dự . Dòng dõi của ông trở thành một chi phái của Y-sơ-ra-ên.</w:t>
      </w:r>
      <w:r>
        <w:rPr>
          <w:lang w:val="vi_VN" w:bidi="vi_VN"/>
        </w:rPr>
      </w:r>
      <w:r>
        <w:rPr>
          <w:lang w:val="vi_VN" w:bidi="vi_VN"/>
        </w:rPr>
      </w:r>
    </w:p>
    <w:p>
      <w:pPr/>
      <w:r>
        <w:rPr>
          <w:lang w:val="vi_VN" w:bidi="vi_VN"/>
        </w:rPr>
      </w:r>
    </w:p>
    <w:p>
      <w:pPr>
        <w:pStyle w:val="Heading2"/>
      </w:pPr>
      <w:r>
        <w:rPr>
          <w:lang w:val="vi_VN" w:bidi="vi_VN"/>
        </w:rPr>
        <w:t>Sách của Hê-nóc</w:t>
      </w:r>
      <w:r>
        <w:rPr>
          <w:lang w:val="vi_VN" w:bidi="vi_VN"/>
        </w:rPr>
      </w:r>
    </w:p>
    <w:p>
      <w:pPr/>
      <w:r>
        <w:rPr>
          <w:lang w:val="vi_VN" w:bidi="vi_VN"/>
        </w:rPr>
      </w:r>
      <w:r>
        <w:rPr>
          <w:lang w:val="vi_VN" w:bidi="vi_VN"/>
        </w:rPr>
        <w:t>Một tác phẩm Do Thái được biết đến trước và sau thời Chúa Giê-xu. Nó không phải do Hê-nóc được nhắc đến trong sách Sáng-thế Ký viết ra.</w:t>
      </w:r>
      <w:r>
        <w:rPr>
          <w:lang w:val="vi_VN" w:bidi="vi_VN"/>
        </w:rPr>
      </w:r>
      <w:r>
        <w:rPr>
          <w:lang w:val="vi_VN" w:bidi="vi_VN"/>
        </w:rPr>
      </w:r>
    </w:p>
    <w:p>
      <w:pPr/>
      <w:r>
        <w:rPr>
          <w:lang w:val="vi_VN" w:bidi="vi_VN"/>
        </w:rPr>
      </w:r>
    </w:p>
    <w:p>
      <w:pPr>
        <w:pStyle w:val="Heading2"/>
      </w:pPr>
      <w:r>
        <w:rPr>
          <w:lang w:val="vi_VN" w:bidi="vi_VN"/>
        </w:rPr>
        <w:t>Sạch hoặc Không sạch</w:t>
      </w:r>
      <w:r>
        <w:rPr>
          <w:lang w:val="vi_VN" w:bidi="vi_VN"/>
        </w:rPr>
      </w:r>
    </w:p>
    <w:p>
      <w:pPr/>
      <w:r>
        <w:rPr>
          <w:lang w:val="vi_VN" w:bidi="vi_VN"/>
        </w:rPr>
      </w:r>
      <w:r>
        <w:rPr>
          <w:lang w:val="vi_VN" w:bidi="vi_VN"/>
        </w:rPr>
        <w:t>Đà là cách luật pháp của Môi-se mô tả những điều có thể hoặc không thể đến gần Đức Chúa Trời. Những từ này mang ý nghĩa thuộc linh. Chúng không có nghĩa là điều gì đó dơ bẩn hay không dơ bẩn. Trong Kinh Thánh, những gì sạch sẽ là tinh sạch, còn những gì ô uế là không tinh sạch. Điều này có nghĩa là những người được xem là tinh sạch có thể hoàn toàn thuộc về dân của Đức Chúa Trời. Những người không sạch phải ở riêng và không thể cùng thờ phượng Đức Chúa Trời với những người khác. (</w:t>
      </w:r>
      <w:r>
        <w:rPr>
          <w:lang w:val="vi_VN" w:bidi="vi_VN"/>
        </w:rPr>
        <w:t>Tinh sạch hay ô uế</w:t>
      </w:r>
      <w:r>
        <w:rPr>
          <w:lang w:val="vi_VN" w:bidi="vi_VN"/>
        </w:rPr>
        <w:t xml:space="preserve"> Lê-vi Ký 11:1–15:33.)</w:t>
      </w:r>
      <w:r>
        <w:rPr>
          <w:lang w:val="vi_VN" w:bidi="vi_VN"/>
        </w:rPr>
      </w:r>
      <w:r>
        <w:rPr>
          <w:lang w:val="vi_VN" w:bidi="vi_VN"/>
        </w:rPr>
      </w:r>
    </w:p>
    <w:p>
      <w:pPr/>
      <w:r>
        <w:rPr>
          <w:lang w:val="vi_VN" w:bidi="vi_VN"/>
        </w:rPr>
      </w:r>
    </w:p>
    <w:p>
      <w:pPr>
        <w:pStyle w:val="Heading2"/>
      </w:pPr>
      <w:r>
        <w:rPr>
          <w:lang w:val="vi_VN" w:bidi="vi_VN"/>
        </w:rPr>
        <w:t>Sách sự sống</w:t>
      </w:r>
      <w:r>
        <w:rPr>
          <w:lang w:val="vi_VN" w:bidi="vi_VN"/>
        </w:rPr>
      </w:r>
    </w:p>
    <w:p>
      <w:pPr/>
      <w:r>
        <w:rPr>
          <w:lang w:val="vi_VN" w:bidi="vi_VN"/>
        </w:rPr>
      </w:r>
      <w:r>
        <w:rPr>
          <w:lang w:val="vi_VN" w:bidi="vi_VN"/>
        </w:rPr>
        <w:t>Xuyên suốt Kinh Thánh, sách sự sống có hai ý nghĩa. Nó cũng được gọi là sách của Đức Chúa Trời. Trong Cựu Ước, đó là cách nói về những người đang sống. Nó được mô tả như một danh sách các tên được ghi vào trong một quyển sách do Đức Chúa Trời viết. Trong Tân Ước, đó là cách nói về những người theo Chúa Giê-xu. Nó được mô tả là thuộc về Chiên Con của Đức Chúa Trời. Sách sự sống không phải là một quyển sách thật sự có ghi tên trong đó. Nó là cách nói về những người đang sống hoặc những người tin vào Chúa Giê-xu.</w:t>
      </w:r>
      <w:r>
        <w:rPr>
          <w:lang w:val="vi_VN" w:bidi="vi_VN"/>
        </w:rPr>
      </w:r>
      <w:r>
        <w:rPr>
          <w:lang w:val="vi_VN" w:bidi="vi_VN"/>
        </w:rPr>
      </w:r>
    </w:p>
    <w:p>
      <w:pPr/>
      <w:r>
        <w:rPr>
          <w:lang w:val="vi_VN" w:bidi="vi_VN"/>
        </w:rPr>
      </w:r>
    </w:p>
    <w:p>
      <w:pPr>
        <w:pStyle w:val="Heading2"/>
      </w:pPr>
      <w:r>
        <w:rPr>
          <w:lang w:val="vi_VN" w:bidi="vi_VN"/>
        </w:rPr>
        <w:t>Sa-lô-môn</w:t>
      </w:r>
      <w:r>
        <w:rPr>
          <w:lang w:val="vi_VN" w:bidi="vi_VN"/>
        </w:rPr>
      </w:r>
    </w:p>
    <w:p>
      <w:pPr/>
      <w:r>
        <w:rPr>
          <w:lang w:val="vi_VN" w:bidi="vi_VN"/>
        </w:rPr>
      </w:r>
      <w:r>
        <w:rPr>
          <w:lang w:val="vi_VN" w:bidi="vi_VN"/>
        </w:rPr>
        <w:t>Con trai của Đa-vít và Bát-sê-ba, người đã trở thành vua của Y-sơ-ra-ên. Đức Chúa Trời ban cho ông tên gọi là Giê-đi-đia. Trong tiếng Hê-bơ-rơ, Giê-đi-đia có nghĩa là được Chúa thương yêu. Tên gọi này cho thấy Đức Chúa Trời đã chọn Sa-lô-môn làm vua kế vị Đa-vít. Sa-lô-môn làm vua khi đền thờ được xây dựng ở Giê-ru-sa-lem. Ông rất khôn ngoan và giàu có. Ông đã viết nhiều châm ngôn và thơ ca. Sau này, trong thời gian cai trị của mình, Sa-lô-môn đã không còn trung tín với Đức Chúa Trời. Điều này dẫn đến việc quốc gia Y-sơ-ra-ên bị chia thành hai vương quốc.</w:t>
      </w:r>
      <w:r>
        <w:rPr>
          <w:lang w:val="vi_VN" w:bidi="vi_VN"/>
        </w:rPr>
      </w:r>
      <w:r>
        <w:rPr>
          <w:lang w:val="vi_VN" w:bidi="vi_VN"/>
        </w:rPr>
      </w:r>
    </w:p>
    <w:p>
      <w:pPr/>
      <w:r>
        <w:rPr>
          <w:lang w:val="vi_VN" w:bidi="vi_VN"/>
        </w:rPr>
      </w:r>
    </w:p>
    <w:p>
      <w:pPr>
        <w:pStyle w:val="Heading2"/>
      </w:pPr>
      <w:r>
        <w:rPr>
          <w:lang w:val="vi_VN" w:bidi="vi_VN"/>
        </w:rPr>
        <w:t>Sa-ma-ri</w:t>
      </w:r>
      <w:r>
        <w:rPr>
          <w:lang w:val="vi_VN" w:bidi="vi_VN"/>
        </w:rPr>
      </w:r>
    </w:p>
    <w:p>
      <w:pPr/>
      <w:r>
        <w:rPr>
          <w:lang w:val="vi_VN" w:bidi="vi_VN"/>
        </w:rPr>
      </w:r>
      <w:r>
        <w:rPr>
          <w:lang w:val="vi_VN" w:bidi="vi_VN"/>
        </w:rPr>
        <w:t>Thủ đô của vương quốc phía bắc Y-sơ-ra-ên. Ôm-ri đã lập Sa-ma-ri làm trung tâm chính quyền của vương quốc phía bắc. A-háp đã khiến nơi đây trở thành trung tâm các hoạt động thờ phượng của vương quốc phía bắc. Người A-si-ri chiếm quyền kiểm soát thành phố này và khu vực xung quanh nó vào năm 722 trước Công Nguyên. Họ đưa các dân tộc khác đến sinh sống đó. Những nhóm dân này pha trộn với những người Y-sơ-ra-ên còn lại ở Sa-ma-ri. Con cháu của họ được gọi là người Sa-ma-ri. Vào thời La Mã, Sa-ma-ri là một khu vực của Y-sơ-ra-ên. Nó nằm giữa phía bắc Ga-li-lê và phía nam Giu-đê. Vào thời Chúa Giê-xu, người Sa-ma-ri tự nhận mình thuộc dòng dõi của Áp-ra-ham. Người Do Thái và người Sa-ma-ri thường đối xử với nhau như kẻ thù.</w:t>
      </w:r>
      <w:r>
        <w:rPr>
          <w:lang w:val="vi_VN" w:bidi="vi_VN"/>
        </w:rPr>
      </w:r>
      <w:r>
        <w:rPr>
          <w:lang w:val="vi_VN" w:bidi="vi_VN"/>
        </w:rPr>
      </w:r>
    </w:p>
    <w:p>
      <w:pPr/>
      <w:r>
        <w:rPr>
          <w:lang w:val="vi_VN" w:bidi="vi_VN"/>
        </w:rPr>
      </w:r>
    </w:p>
    <w:p>
      <w:pPr>
        <w:pStyle w:val="Heading2"/>
      </w:pPr>
      <w:r>
        <w:rPr>
          <w:lang w:val="vi_VN" w:bidi="vi_VN"/>
        </w:rPr>
        <w:t>Sam-sôn</w:t>
      </w:r>
      <w:r>
        <w:rPr>
          <w:lang w:val="vi_VN" w:bidi="vi_VN"/>
        </w:rPr>
      </w:r>
    </w:p>
    <w:p>
      <w:pPr/>
      <w:r>
        <w:rPr>
          <w:lang w:val="vi_VN" w:bidi="vi_VN"/>
        </w:rPr>
      </w:r>
      <w:r>
        <w:rPr>
          <w:lang w:val="vi_VN" w:bidi="vi_VN"/>
        </w:rPr>
        <w:t>Một trong 12 vị quan xét của Y-sơ-ra-ên. Ông thuộc chi phái Đan, cha ông là Ma-nô-a. Thiên sứ của Đức Giê-hô-va đã hiện ra với mẹ ông để báo tin về sự ra đời của ông. Ông phải sống như một người Na-xi-rê suốt đời. Đức Chúa Trời đã dùng Sam-sôn để giải phóng dân Y-sơ-ra-ên khỏi sự áp bức của người Phi-li-tin.</w:t>
      </w:r>
      <w:r>
        <w:rPr>
          <w:lang w:val="vi_VN" w:bidi="vi_VN"/>
        </w:rPr>
      </w:r>
      <w:r>
        <w:rPr>
          <w:lang w:val="vi_VN" w:bidi="vi_VN"/>
        </w:rPr>
      </w:r>
    </w:p>
    <w:p>
      <w:pPr/>
      <w:r>
        <w:rPr>
          <w:lang w:val="vi_VN" w:bidi="vi_VN"/>
        </w:rPr>
      </w:r>
    </w:p>
    <w:p>
      <w:pPr>
        <w:pStyle w:val="Heading2"/>
      </w:pPr>
      <w:r>
        <w:rPr>
          <w:lang w:val="vi_VN" w:bidi="vi_VN"/>
        </w:rPr>
        <w:t>Sa-mu-ên</w:t>
      </w:r>
      <w:r>
        <w:rPr>
          <w:lang w:val="vi_VN" w:bidi="vi_VN"/>
        </w:rPr>
      </w:r>
    </w:p>
    <w:p>
      <w:pPr/>
      <w:r>
        <w:rPr>
          <w:lang w:val="vi_VN" w:bidi="vi_VN"/>
        </w:rPr>
      </w:r>
      <w:r>
        <w:rPr>
          <w:lang w:val="vi_VN" w:bidi="vi_VN"/>
        </w:rPr>
        <w:t>Một người Y-sơ-ra-ên đã phục vụ dân sự của Đức Chúa Trời với tư cách là một tiên tri, thầy tế lễ và quan xét. Trong tiếng Hê-bơ-rơ, tên gọi Sa-mu-ên có nghĩa là được Đức Chúa Trời lắng nghe. Tên gọi này cũng có nghĩa là được mượn từ Đức Chúa Trời. Sa-mu-ên trung tín với Đức Chúa Trời suốt cuộc đời mình. Ông là con trai của Ên-ca-na và An-ne. Ông thuộc chi phái Lê-vi về dòng dõi của Cô-rê. Các con trai ông là Giô-ên và A-bi-gia. Sa-mu-ên được nuôi dạy như một người Na-xi-rê trong đền tạm ở Si-lô. Ông bắt đầu phục vụ dân Y-sơ-ra-ên với tư cách là tiên tri khi còn trẻ. Sau khi Ê-li qua đời, ông phục vụ với tư cách là thầy tế lễ. Khi ông phục vụ với tư cách là quan xét, Đức Chúa Trời đã giải phóng dân Y-sơ-ra-ên thoát khỏi người Phi-li-tin. Sa-mu-ên xức dầu cho Sau-lơ trước và sau đó là Đa-vít làm vua.</w:t>
      </w:r>
      <w:r>
        <w:rPr>
          <w:lang w:val="vi_VN" w:bidi="vi_VN"/>
        </w:rPr>
      </w:r>
      <w:r>
        <w:rPr>
          <w:lang w:val="vi_VN" w:bidi="vi_VN"/>
        </w:rPr>
      </w:r>
    </w:p>
    <w:p>
      <w:pPr/>
      <w:r>
        <w:rPr>
          <w:lang w:val="vi_VN" w:bidi="vi_VN"/>
        </w:rPr>
      </w:r>
    </w:p>
    <w:p>
      <w:pPr>
        <w:pStyle w:val="Heading2"/>
      </w:pPr>
      <w:r>
        <w:rPr>
          <w:lang w:val="vi_VN" w:bidi="vi_VN"/>
        </w:rPr>
        <w:t>Sản vật đầu mùa</w:t>
      </w:r>
      <w:r>
        <w:rPr>
          <w:lang w:val="vi_VN" w:bidi="vi_VN"/>
        </w:rPr>
      </w:r>
    </w:p>
    <w:p>
      <w:pPr/>
      <w:r>
        <w:rPr>
          <w:lang w:val="vi_VN" w:bidi="vi_VN"/>
        </w:rPr>
      </w:r>
      <w:r>
        <w:rPr>
          <w:lang w:val="vi_VN" w:bidi="vi_VN"/>
        </w:rPr>
        <w:t>Dân Y-sơ-ra-ên phải dâng của lễ từ hoa lợi đầu mùa của mùa màng. Họ làm điều này vào đầu mùa gặt, trong kỳ Lễ Bánh Không Men. Điều đó nhắc cho họ nhớ rằng đất đai và mọi sản vật sinh ra từ đất đều thuộc về Đức Chúa Trời. Nó cũng nhắc họ nhớ rằng Đức Chúa Trời chu cấp mọi thứ họ cần.</w:t>
      </w:r>
      <w:r>
        <w:rPr>
          <w:lang w:val="vi_VN" w:bidi="vi_VN"/>
        </w:rPr>
      </w:r>
      <w:r>
        <w:rPr>
          <w:lang w:val="vi_VN" w:bidi="vi_VN"/>
        </w:rPr>
      </w:r>
    </w:p>
    <w:p>
      <w:pPr/>
      <w:r>
        <w:rPr>
          <w:lang w:val="vi_VN" w:bidi="vi_VN"/>
        </w:rPr>
      </w:r>
    </w:p>
    <w:p>
      <w:pPr>
        <w:pStyle w:val="Heading2"/>
      </w:pPr>
      <w:r>
        <w:rPr>
          <w:lang w:val="vi_VN" w:bidi="vi_VN"/>
        </w:rPr>
        <w:t>Sa-ra</w:t>
      </w:r>
      <w:r>
        <w:rPr>
          <w:lang w:val="vi_VN" w:bidi="vi_VN"/>
        </w:rPr>
      </w:r>
    </w:p>
    <w:p>
      <w:pPr/>
      <w:r>
        <w:rPr>
          <w:lang w:val="vi_VN" w:bidi="vi_VN"/>
        </w:rPr>
      </w:r>
      <w:r>
        <w:rPr>
          <w:lang w:val="vi_VN" w:bidi="vi_VN"/>
        </w:rPr>
        <w:t>Một người phụ nữ đến từ Mê-sô-bô-ta-mi, là vợ của Áp-ra-ham. Bà là con gái của Tha-rê nhưng khác mẹ với Áp-ra-ham. Trong Sáng-thế Ký chương 17, Đức Chúa Trời đã đổi tên Sa-rai thành Sa-ra. Trong tiếng Hê-bơ-rơ, cả hai tên Sa-rai và Sa-ra đều có nghĩa là công chúa hoặc người nữ cao quý. Trong nhiều năm bà không thể sinh con. Đức Chúa Trời đã hứa rằng bà sẽ có một con trai. Khi bà đã rất già, bà sinh ra Y-sác.</w:t>
      </w:r>
      <w:r>
        <w:rPr>
          <w:lang w:val="vi_VN" w:bidi="vi_VN"/>
        </w:rPr>
      </w:r>
      <w:r>
        <w:rPr>
          <w:lang w:val="vi_VN" w:bidi="vi_VN"/>
        </w:rPr>
      </w:r>
    </w:p>
    <w:p>
      <w:pPr/>
      <w:r>
        <w:rPr>
          <w:lang w:val="vi_VN" w:bidi="vi_VN"/>
        </w:rPr>
      </w:r>
    </w:p>
    <w:p>
      <w:pPr>
        <w:pStyle w:val="Heading2"/>
      </w:pPr>
      <w:r>
        <w:rPr>
          <w:lang w:val="vi_VN" w:bidi="vi_VN"/>
        </w:rPr>
        <w:t>Sạt-đe</w:t>
      </w:r>
      <w:r>
        <w:rPr>
          <w:lang w:val="vi_VN" w:bidi="vi_VN"/>
        </w:rPr>
      </w:r>
    </w:p>
    <w:p>
      <w:pPr/>
      <w:r>
        <w:rPr>
          <w:lang w:val="vi_VN" w:bidi="vi_VN"/>
        </w:rPr>
      </w:r>
      <w:r>
        <w:rPr>
          <w:lang w:val="vi_VN" w:bidi="vi_VN"/>
        </w:rPr>
        <w:t>Một thành phố quan trọng thuộc lãnh thổ La Mã ở A-si. Nơi đây có một ngôi đền thờ nữ thần Đi-anh.</w:t>
      </w:r>
      <w:r>
        <w:rPr>
          <w:lang w:val="vi_VN" w:bidi="vi_VN"/>
        </w:rPr>
      </w:r>
      <w:r>
        <w:rPr>
          <w:lang w:val="vi_VN" w:bidi="vi_VN"/>
        </w:rPr>
      </w:r>
    </w:p>
    <w:p>
      <w:pPr/>
      <w:r>
        <w:rPr>
          <w:lang w:val="vi_VN" w:bidi="vi_VN"/>
        </w:rPr>
      </w:r>
    </w:p>
    <w:p>
      <w:pPr>
        <w:pStyle w:val="Heading2"/>
      </w:pPr>
      <w:r>
        <w:rPr>
          <w:lang w:val="vi_VN" w:bidi="vi_VN"/>
        </w:rPr>
        <w:t>Sau-lơ</w:t>
      </w:r>
      <w:r>
        <w:rPr>
          <w:lang w:val="vi_VN" w:bidi="vi_VN"/>
        </w:rPr>
      </w:r>
    </w:p>
    <w:p>
      <w:pPr/>
      <w:r>
        <w:rPr>
          <w:lang w:val="vi_VN" w:bidi="vi_VN"/>
        </w:rPr>
      </w:r>
      <w:r>
        <w:rPr>
          <w:lang w:val="vi_VN" w:bidi="vi_VN"/>
        </w:rPr>
        <w:t>Vị vua đầu tiên của Y-sơ-ra-ên. Ông là con trai của Kích, thuộc chi phái Bên-gia-min. Ông rất cao lớn và đẹp trai. Khi làm vua, ông không còn tin cậy và vâng lời Đức Chúa Trời. Vì điều này, dòng dõi của ông không còn tiếp tục cai trị Y-sơ-ra-ên. Sau-lơ bị chi phối bởi sự sợ hãi và lòng ghen tị. Ông đã tìm mọi cách để giết Đa-vít. Ông chết trong một trận chiến chống lại người Phi-li-tin.</w:t>
      </w:r>
      <w:r>
        <w:rPr>
          <w:lang w:val="vi_VN" w:bidi="vi_VN"/>
        </w:rPr>
      </w:r>
      <w:r>
        <w:rPr>
          <w:lang w:val="vi_VN" w:bidi="vi_VN"/>
        </w:rPr>
      </w:r>
    </w:p>
    <w:p>
      <w:pPr/>
      <w:r>
        <w:rPr>
          <w:lang w:val="vi_VN" w:bidi="vi_VN"/>
        </w:rPr>
      </w:r>
    </w:p>
    <w:p>
      <w:pPr>
        <w:pStyle w:val="Heading2"/>
      </w:pPr>
      <w:r>
        <w:rPr>
          <w:lang w:val="vi_VN" w:bidi="vi_VN"/>
        </w:rPr>
        <w:t>Sem</w:t>
      </w:r>
      <w:r>
        <w:rPr>
          <w:lang w:val="vi_VN" w:bidi="vi_VN"/>
        </w:rPr>
      </w:r>
    </w:p>
    <w:p>
      <w:pPr/>
      <w:r>
        <w:rPr>
          <w:lang w:val="vi_VN" w:bidi="vi_VN"/>
        </w:rPr>
      </w:r>
      <w:r>
        <w:rPr>
          <w:lang w:val="vi_VN" w:bidi="vi_VN"/>
        </w:rPr>
        <w:t xml:space="preserve">Con trai thứ hai của Nô-ê. Ông và vợ mình được cứu khỏi trận nước lụt vì họ ở trong con tàu. Ông đã đối xử kính trọng với cha mình </w:t>
      </w:r>
      <w:r>
        <w:rPr>
          <w:lang w:val="vi_VN" w:bidi="vi_VN"/>
        </w:rPr>
        <w:t>khi Nô-ê say rượu sau trận nước lụt</w:t>
      </w:r>
      <w:r>
        <w:rPr>
          <w:lang w:val="vi_VN" w:bidi="vi_VN"/>
        </w:rPr>
        <w:t>. Sem đi theo Đức Chúa Trời. Nô-ê công nhận Sem là người lãnh đạo trong các anh em của mình. Ông đã chúc phước trên dòng dõi của Sem.</w:t>
      </w:r>
      <w:r>
        <w:rPr>
          <w:lang w:val="vi_VN" w:bidi="vi_VN"/>
        </w:rPr>
      </w:r>
      <w:r>
        <w:rPr>
          <w:lang w:val="vi_VN" w:bidi="vi_VN"/>
        </w:rPr>
      </w:r>
    </w:p>
    <w:p>
      <w:pPr/>
      <w:r>
        <w:rPr>
          <w:lang w:val="vi_VN" w:bidi="vi_VN"/>
        </w:rPr>
      </w:r>
    </w:p>
    <w:p>
      <w:pPr>
        <w:pStyle w:val="Heading2"/>
      </w:pPr>
      <w:r>
        <w:rPr>
          <w:lang w:val="vi_VN" w:bidi="vi_VN"/>
        </w:rPr>
        <w:t>Sê-sa</w:t>
      </w:r>
      <w:r>
        <w:rPr>
          <w:lang w:val="vi_VN" w:bidi="vi_VN"/>
        </w:rPr>
      </w:r>
    </w:p>
    <w:p>
      <w:pPr/>
      <w:r>
        <w:rPr>
          <w:lang w:val="vi_VN" w:bidi="vi_VN"/>
        </w:rPr>
      </w:r>
      <w:r>
        <w:rPr>
          <w:lang w:val="vi_VN" w:bidi="vi_VN"/>
        </w:rPr>
        <w:t>Danh hiệu dành cho người cai trị có quyền lực cao nhất trong các vùng đất thuộc quyền kiểm soát của chính quyền La Mã. Sê-sa Au-gút-tơ là người đầu tiên dùng danh hiệu này. Những người cai trị sau ông cũng đều sử dụng nó. Các Sê-sa sau Au-gút-tơ đều là hoàng đế của đế quốc La Mã. Hầu hết các Sê-sa đều đối xử tàn bạo với người dân mà họ cai trị. Sê-sa Au-gút-tơ là hoàng đế khi Chúa Giê-xu ra đời. Người La Mã tôn thờ hoàng đế như chúa tể và như con trai của các thần. Những ai từ chối tôn thờ hoàng đế đều bị đối xử tệ bạc. Họ không được phép mua bán trong chợ. Lời tuyên bố rằng Chúa Giê-xu là Chúa và là Con của Đức Chúa Trời đã thách thức quyền lực của nhà cầm quyền La Mã.</w:t>
      </w:r>
      <w:r>
        <w:rPr>
          <w:lang w:val="vi_VN" w:bidi="vi_VN"/>
        </w:rPr>
      </w:r>
      <w:r>
        <w:rPr>
          <w:lang w:val="vi_VN" w:bidi="vi_VN"/>
        </w:rPr>
      </w:r>
    </w:p>
    <w:p>
      <w:pPr/>
      <w:r>
        <w:rPr>
          <w:lang w:val="vi_VN" w:bidi="vi_VN"/>
        </w:rPr>
      </w:r>
    </w:p>
    <w:p>
      <w:pPr>
        <w:pStyle w:val="Heading2"/>
      </w:pPr>
      <w:r>
        <w:rPr>
          <w:lang w:val="vi_VN" w:bidi="vi_VN"/>
        </w:rPr>
        <w:t>Sê-sa-rê</w:t>
      </w:r>
      <w:r>
        <w:rPr>
          <w:lang w:val="vi_VN" w:bidi="vi_VN"/>
        </w:rPr>
      </w:r>
    </w:p>
    <w:p>
      <w:pPr/>
      <w:r>
        <w:rPr>
          <w:lang w:val="vi_VN" w:bidi="vi_VN"/>
        </w:rPr>
      </w:r>
      <w:r>
        <w:rPr>
          <w:lang w:val="vi_VN" w:bidi="vi_VN"/>
        </w:rPr>
        <w:t>Thủ phủ của xứ Giu-đê thuộc lãnh thổ của La Mã ở Y-sơ-ra-ên. Nó nằm trên bờ biển Địa Trung Hải. Hê-rốt Đại đế đã cho xây dựng thành phố này.</w:t>
      </w:r>
      <w:r>
        <w:rPr>
          <w:lang w:val="vi_VN" w:bidi="vi_VN"/>
        </w:rPr>
      </w:r>
      <w:r>
        <w:rPr>
          <w:lang w:val="vi_VN" w:bidi="vi_VN"/>
        </w:rPr>
      </w:r>
    </w:p>
    <w:p>
      <w:pPr/>
      <w:r>
        <w:rPr>
          <w:lang w:val="vi_VN" w:bidi="vi_VN"/>
        </w:rPr>
      </w:r>
    </w:p>
    <w:p>
      <w:pPr>
        <w:pStyle w:val="Heading2"/>
      </w:pPr>
      <w:r>
        <w:rPr>
          <w:lang w:val="vi_VN" w:bidi="vi_VN"/>
        </w:rPr>
        <w:t>Sết</w:t>
      </w:r>
      <w:r>
        <w:rPr>
          <w:lang w:val="vi_VN" w:bidi="vi_VN"/>
        </w:rPr>
      </w:r>
    </w:p>
    <w:p>
      <w:pPr/>
      <w:r>
        <w:rPr>
          <w:lang w:val="vi_VN" w:bidi="vi_VN"/>
        </w:rPr>
      </w:r>
      <w:r>
        <w:rPr>
          <w:lang w:val="vi_VN" w:bidi="vi_VN"/>
        </w:rPr>
        <w:t>Một con trai của A-đam và Ê-va. Ông giống A-đam ở những điểm mà Ca-in không giống. Ông đi theo Đức Chúa Trời. Đức Chúa Trời đã chọn làm việc qua dòng dõi của Sết trong kế hoạch cứu rỗi thế giới của Ngài. Giê-xu thuộc dòng dõi của Sết.</w:t>
      </w:r>
      <w:r>
        <w:rPr>
          <w:lang w:val="vi_VN" w:bidi="vi_VN"/>
        </w:rPr>
      </w:r>
      <w:r>
        <w:rPr>
          <w:lang w:val="vi_VN" w:bidi="vi_VN"/>
        </w:rPr>
      </w:r>
    </w:p>
    <w:p>
      <w:pPr/>
      <w:r>
        <w:rPr>
          <w:lang w:val="vi_VN" w:bidi="vi_VN"/>
        </w:rPr>
      </w:r>
    </w:p>
    <w:p>
      <w:pPr>
        <w:pStyle w:val="Heading2"/>
      </w:pPr>
      <w:r>
        <w:rPr>
          <w:lang w:val="vi_VN" w:bidi="vi_VN"/>
        </w:rPr>
        <w:t>Shema</w:t>
      </w:r>
      <w:r>
        <w:rPr>
          <w:lang w:val="vi_VN" w:bidi="vi_VN"/>
        </w:rPr>
      </w:r>
    </w:p>
    <w:p>
      <w:pPr/>
      <w:r>
        <w:rPr>
          <w:lang w:val="vi_VN" w:bidi="vi_VN"/>
        </w:rPr>
      </w:r>
      <w:r>
        <w:rPr>
          <w:lang w:val="vi_VN" w:bidi="vi_VN"/>
        </w:rPr>
        <w:t>Một lời cầu nguyện của người Do Thái, trong đó bao gồm Phục-truyền Luật-lệ Ký 6:4. Trong tiếng Hê-bơ-rơ, từ đầu tiên của Phục-truyền Luật-lệ Ký 6:4 là Shema. Nó có nghĩa là hãy nghe và hành động dựa trên những gì đã nghe. Trong tiếng Hê-bơ-rơ, nghe và làm được hiểu là một. Shema giải thích giao ước của Đức Chúa Trời với dân Y-sơ-ra-ên là gì. Đức Chúa Trời là Đấng có một và là Đức Chúa Trời chân thật duy nhất. Dân Y-sơ-ra-ên phải vâng phục chỉ một mình Đức Chúa Trời. Điều này đúng cho từng cá nhân. Nó cũng đúng cho cả cộng đồng. Họ phải vâng phục Mười Điều Răn và tất cả luật pháp của Đức Chúa Trời. Nhiều điều sẽ giúp họ ghi nhớ Đức Chúa Trời là ai và những gì Ngài đã truyền dạy. Họ phải nói về các điều răn của Ngài mọi lúc, mọi nơi và với mọi người. Họ phải viết chúng ra. Họ phải đặt những lời nhắc nhở trên quần áo, thân thể, nhà cửa và cổng thành của họ. Họ được tự do hỏi về Đức Chúa Trời và nói về Ngài với con cái mình. Chúa Giê-xu đã sử dụng những lời của Shema trong sách Mác 12:29.</w:t>
      </w:r>
      <w:r>
        <w:rPr>
          <w:lang w:val="vi_VN" w:bidi="vi_VN"/>
        </w:rPr>
      </w:r>
      <w:r>
        <w:rPr>
          <w:lang w:val="vi_VN" w:bidi="vi_VN"/>
        </w:rPr>
      </w:r>
    </w:p>
    <w:p>
      <w:pPr/>
      <w:r>
        <w:rPr>
          <w:lang w:val="vi_VN" w:bidi="vi_VN"/>
        </w:rPr>
      </w:r>
    </w:p>
    <w:p>
      <w:pPr>
        <w:pStyle w:val="Heading2"/>
      </w:pPr>
      <w:r>
        <w:rPr>
          <w:lang w:val="vi_VN" w:bidi="vi_VN"/>
        </w:rPr>
        <w:t>Si-chem</w:t>
      </w:r>
      <w:r>
        <w:rPr>
          <w:lang w:val="vi_VN" w:bidi="vi_VN"/>
        </w:rPr>
      </w:r>
    </w:p>
    <w:p>
      <w:pPr/>
      <w:r>
        <w:rPr>
          <w:lang w:val="vi_VN" w:bidi="vi_VN"/>
        </w:rPr>
      </w:r>
      <w:r>
        <w:rPr>
          <w:lang w:val="vi_VN" w:bidi="vi_VN"/>
        </w:rPr>
        <w:t xml:space="preserve">Một thành phố ở Ca-na-an, sau này trở thành một thành phố quan trọng của Y-sơ-ra-ên. Áp-ra-ham và Gia-cốp đã lập bàn thờ cho Đức Chúa Trời ở đó. Si-chem cũng là tên của người đàn ông đã cưỡng hiếp Đi-na. Các anh trai của Đi-na đã giết Si-chem và những người đàn ông trong thành phố vì những gì Si-chem đã làm. </w:t>
      </w:r>
      <w:r>
        <w:rPr>
          <w:lang w:val="vi_VN" w:bidi="vi_VN"/>
        </w:rPr>
      </w:r>
      <w:r>
        <w:rPr>
          <w:lang w:val="vi_VN" w:bidi="vi_VN"/>
        </w:rPr>
      </w:r>
    </w:p>
    <w:p>
      <w:pPr/>
      <w:r>
        <w:rPr>
          <w:lang w:val="vi_VN" w:bidi="vi_VN"/>
        </w:rPr>
      </w:r>
    </w:p>
    <w:p>
      <w:pPr>
        <w:pStyle w:val="Heading2"/>
      </w:pPr>
      <w:r>
        <w:rPr>
          <w:lang w:val="vi_VN" w:bidi="vi_VN"/>
        </w:rPr>
        <w:t>Si-hôn và Óc</w:t>
      </w:r>
      <w:r>
        <w:rPr>
          <w:lang w:val="vi_VN" w:bidi="vi_VN"/>
        </w:rPr>
      </w:r>
    </w:p>
    <w:p>
      <w:pPr/>
      <w:r>
        <w:rPr>
          <w:lang w:val="vi_VN" w:bidi="vi_VN"/>
        </w:rPr>
      </w:r>
      <w:r>
        <w:rPr>
          <w:lang w:val="vi_VN" w:bidi="vi_VN"/>
        </w:rPr>
        <w:t>Hai vị vua người A-mô-rít sống ở phía đông của sông Giô-đanh. Si-hôn là vua của Hết-bôn, còn Óc là vua của Ba-san. Dân Y-sơ-ra-ên đã xin phép được đi qua vùng đất của họ trong hoà bình. Si-hôn và Óc đã tấn công họ, nhưng dân Y-sơ-ra-ên đã giành chiến thắng. Một số chi phái của Y-sơ-ra-ên đã chọn ở lại và sinh sống trong vùng đất đó.</w:t>
      </w:r>
      <w:r>
        <w:rPr>
          <w:lang w:val="vi_VN" w:bidi="vi_VN"/>
        </w:rPr>
      </w:r>
      <w:r>
        <w:rPr>
          <w:lang w:val="vi_VN" w:bidi="vi_VN"/>
        </w:rPr>
      </w:r>
    </w:p>
    <w:p>
      <w:pPr/>
      <w:r>
        <w:rPr>
          <w:lang w:val="vi_VN" w:bidi="vi_VN"/>
        </w:rPr>
      </w:r>
    </w:p>
    <w:p>
      <w:pPr>
        <w:pStyle w:val="Heading2"/>
      </w:pPr>
      <w:r>
        <w:rPr>
          <w:lang w:val="vi_VN" w:bidi="vi_VN"/>
        </w:rPr>
        <w:t>Si-la</w:t>
      </w:r>
      <w:r>
        <w:rPr>
          <w:lang w:val="vi_VN" w:bidi="vi_VN"/>
        </w:rPr>
      </w:r>
    </w:p>
    <w:p>
      <w:pPr/>
      <w:r>
        <w:rPr>
          <w:lang w:val="vi_VN" w:bidi="vi_VN"/>
        </w:rPr>
      </w:r>
      <w:r>
        <w:rPr>
          <w:lang w:val="vi_VN" w:bidi="vi_VN"/>
        </w:rPr>
        <w:t>Một người lãnh đạo trong số các tín đồ ở Giê-ru-sa-lem. Ông cùng làm việc với Phao-lô, Ba-na-ba và Phi-e-rơ. Ông là một nhà tiên tri và là công dân La Mã. Ông đã giúp đem một bức thư quan trọng từ Hội thánh Giê-ru-sa-lem đến các Hội thánh của dân ngoại. Ông cũng giúp Phao-lô và Phi-e-rơ viết thư cho các Hội thánh.</w:t>
      </w:r>
      <w:r>
        <w:rPr>
          <w:lang w:val="vi_VN" w:bidi="vi_VN"/>
        </w:rPr>
      </w:r>
      <w:r>
        <w:rPr>
          <w:lang w:val="vi_VN" w:bidi="vi_VN"/>
        </w:rPr>
      </w:r>
    </w:p>
    <w:p>
      <w:pPr/>
      <w:r>
        <w:rPr>
          <w:lang w:val="vi_VN" w:bidi="vi_VN"/>
        </w:rPr>
      </w:r>
    </w:p>
    <w:p>
      <w:pPr>
        <w:pStyle w:val="Heading2"/>
      </w:pPr>
      <w:r>
        <w:rPr>
          <w:lang w:val="vi_VN" w:bidi="vi_VN"/>
        </w:rPr>
        <w:t>Si-lô</w:t>
      </w:r>
      <w:r>
        <w:rPr>
          <w:lang w:val="vi_VN" w:bidi="vi_VN"/>
        </w:rPr>
      </w:r>
    </w:p>
    <w:p>
      <w:pPr/>
      <w:r>
        <w:rPr>
          <w:lang w:val="vi_VN" w:bidi="vi_VN"/>
        </w:rPr>
      </w:r>
      <w:r>
        <w:rPr>
          <w:lang w:val="vi_VN" w:bidi="vi_VN"/>
        </w:rPr>
        <w:t>Một thành phố quan trọng của dân Y-sơ-ra-ên ở vùng đồi núi của Ép-ra-im. Nó nằm về phía bắc của Giê-ru-sa-lem. Giô-suê đã dựng đền tạm ở đó khi dân Y-sơ-ra-ên tiến vào Ca-na-an.</w:t>
      </w:r>
      <w:r>
        <w:rPr>
          <w:lang w:val="vi_VN" w:bidi="vi_VN"/>
        </w:rPr>
      </w:r>
      <w:r>
        <w:rPr>
          <w:lang w:val="vi_VN" w:bidi="vi_VN"/>
        </w:rPr>
      </w:r>
    </w:p>
    <w:p>
      <w:pPr/>
      <w:r>
        <w:rPr>
          <w:lang w:val="vi_VN" w:bidi="vi_VN"/>
        </w:rPr>
      </w:r>
    </w:p>
    <w:p>
      <w:pPr>
        <w:pStyle w:val="Heading2"/>
      </w:pPr>
      <w:r>
        <w:rPr>
          <w:lang w:val="vi_VN" w:bidi="vi_VN"/>
        </w:rPr>
        <w:t>Si-lô-ê</w:t>
      </w:r>
      <w:r>
        <w:rPr>
          <w:lang w:val="vi_VN" w:bidi="vi_VN"/>
        </w:rPr>
      </w:r>
    </w:p>
    <w:p>
      <w:pPr/>
      <w:r>
        <w:rPr>
          <w:lang w:val="vi_VN" w:bidi="vi_VN"/>
        </w:rPr>
      </w:r>
      <w:r>
        <w:rPr>
          <w:lang w:val="vi_VN" w:bidi="vi_VN"/>
        </w:rPr>
        <w:t>Một địa điểm bên trong tường thành của Giê-ru-sa-lem, nơi có một hồ nước ngọt. Si-lô-ê có nghĩa là được sai đi. Hồ nước đầu tiên ở đó được xây dựng bởi vua Ê-xê-chia. Người Ba-by-lôn đã phá hủy hồ nhưng nó được xây dựng lại vào thời của Nê-hê-mi. Nước từ hồ được đổ lên bàn thờ trong kỳ Lễ Lều Tạm. Nước trong hồ đến từ suối Ghi-hôn. Cũng có một toà tháp ở đó đã sụp đổ vào thời Chúa Giê-xu và làm chết 18 người.</w:t>
      </w:r>
      <w:r>
        <w:rPr>
          <w:lang w:val="vi_VN" w:bidi="vi_VN"/>
        </w:rPr>
      </w:r>
      <w:r>
        <w:rPr>
          <w:lang w:val="vi_VN" w:bidi="vi_VN"/>
        </w:rPr>
      </w:r>
    </w:p>
    <w:p>
      <w:pPr/>
      <w:r>
        <w:rPr>
          <w:lang w:val="vi_VN" w:bidi="vi_VN"/>
        </w:rPr>
      </w:r>
    </w:p>
    <w:p>
      <w:pPr>
        <w:pStyle w:val="Heading2"/>
      </w:pPr>
      <w:r>
        <w:rPr>
          <w:lang w:val="vi_VN" w:bidi="vi_VN"/>
        </w:rPr>
        <w:t>Si-miệc-nơ</w:t>
      </w:r>
      <w:r>
        <w:rPr>
          <w:lang w:val="vi_VN" w:bidi="vi_VN"/>
        </w:rPr>
      </w:r>
    </w:p>
    <w:p>
      <w:pPr/>
      <w:r>
        <w:rPr>
          <w:lang w:val="vi_VN" w:bidi="vi_VN"/>
        </w:rPr>
      </w:r>
      <w:r>
        <w:rPr>
          <w:lang w:val="vi_VN" w:bidi="vi_VN"/>
        </w:rPr>
        <w:t>Một thành phố quan trọng thuộc</w:t>
      </w:r>
      <w:r>
        <w:rPr>
          <w:lang w:val="vi_VN" w:bidi="vi_VN"/>
        </w:rPr>
        <w:t xml:space="preserve"> lãnh thổ La Mã ở A-si</w:t>
      </w:r>
      <w:r>
        <w:rPr>
          <w:lang w:val="vi_VN" w:bidi="vi_VN"/>
        </w:rPr>
        <w:t>. Nó nằm bên bờ biển Aegean. Nó</w:t>
      </w:r>
      <w:r>
        <w:rPr>
          <w:lang w:val="vi_VN" w:bidi="vi_VN"/>
        </w:rPr>
        <w:t xml:space="preserve"> là một phần của thành phố Izmir thuộc quốc gia hiện nay là Thổ Nhĩ Kỳ.</w:t>
      </w:r>
      <w:r>
        <w:rPr>
          <w:lang w:val="vi_VN" w:bidi="vi_VN"/>
        </w:rPr>
      </w:r>
      <w:r>
        <w:rPr>
          <w:lang w:val="vi_VN" w:bidi="vi_VN"/>
        </w:rPr>
      </w:r>
    </w:p>
    <w:p>
      <w:pPr/>
      <w:r>
        <w:rPr>
          <w:lang w:val="vi_VN" w:bidi="vi_VN"/>
        </w:rPr>
      </w:r>
    </w:p>
    <w:p>
      <w:pPr>
        <w:pStyle w:val="Heading2"/>
      </w:pPr>
      <w:r>
        <w:rPr>
          <w:lang w:val="vi_VN" w:bidi="vi_VN"/>
        </w:rPr>
        <w:t>Si-môn ở Sy-ren</w:t>
      </w:r>
      <w:r>
        <w:rPr>
          <w:lang w:val="vi_VN" w:bidi="vi_VN"/>
        </w:rPr>
      </w:r>
    </w:p>
    <w:p>
      <w:pPr/>
      <w:r>
        <w:rPr>
          <w:lang w:val="vi_VN" w:bidi="vi_VN"/>
        </w:rPr>
      </w:r>
      <w:r>
        <w:rPr>
          <w:lang w:val="vi_VN" w:bidi="vi_VN"/>
        </w:rPr>
        <w:t>Một người đàn ông đến từ Sy-ren đã vác một phần thập tự giá của Chúa Giê-xu. Quân lính La Mã đã bắt ông làm điều này. Sy-ren nằm ở quốc gia ngày nay gọi là Libya ở châu Phi. Nhiều người Do Thái nói tiếng Hy Lạp sinh sống ở đó. Họ thường đến Giê-ru-sa-lem để dự các lễ hội của người Do Thái. Hai con trai của Si-môn tên là A-léc-xan-đơ và Ru-phu. Ru-phu này có thể chính là Ru-phu mà Phao-lô nhắc đến trong Rô-ma 16:13.</w:t>
      </w:r>
      <w:r>
        <w:rPr>
          <w:lang w:val="vi_VN" w:bidi="vi_VN"/>
        </w:rPr>
      </w:r>
      <w:r>
        <w:rPr>
          <w:lang w:val="vi_VN" w:bidi="vi_VN"/>
        </w:rPr>
      </w:r>
    </w:p>
    <w:p>
      <w:pPr/>
      <w:r>
        <w:rPr>
          <w:lang w:val="vi_VN" w:bidi="vi_VN"/>
        </w:rPr>
      </w:r>
    </w:p>
    <w:p>
      <w:pPr>
        <w:pStyle w:val="Heading2"/>
      </w:pPr>
      <w:r>
        <w:rPr>
          <w:lang w:val="vi_VN" w:bidi="vi_VN"/>
        </w:rPr>
        <w:t>Sinh tế bằng súc vật</w:t>
      </w:r>
      <w:r>
        <w:rPr>
          <w:lang w:val="vi_VN" w:bidi="vi_VN"/>
        </w:rPr>
      </w:r>
    </w:p>
    <w:p>
      <w:pPr/>
      <w:r>
        <w:rPr>
          <w:lang w:val="vi_VN" w:bidi="vi_VN"/>
        </w:rPr>
      </w:r>
      <w:r>
        <w:rPr>
          <w:lang w:val="vi_VN" w:bidi="vi_VN"/>
        </w:rPr>
        <w:t>Một cách thức cụ thể để giết mổ thú vật. Việc này được thực hiện để thờ cúng và tôn vinh một người hoặc một vị thần. Tập tục này rất phổ biến trong những thời kỳ và bối cảnh được ghi chép trong Kinh Thánh. Những người đi theo Đức Chúa Trời chân thật đã dâng sinh tế bằng thú vật để bày tỏ rằng họ đang từ bỏ tội lỗi. Cái chết của con sinh tế là dấu hiệu của sự chết chóc và tai hại mà tội lỗi đem lại. Nó cũng là dấu hiệu về hình phạt dành cho tội lỗi mà con người phạm phải. Thú vật bị giết thay cho con người. Theo cách này, thú vật được dâng làm sinh tế để đền tội cho con người. Những người thờ phượng các thần giả cũng dâng sinh tế thú vật vì những lý do khác. Họ sẽ làm điều đó để bày tỏ sự cam kết đối với các thần giả của mình. Họ làm điều đó để nhận được phước lành. Họ cũng làm điều đó vì nghĩ rằng các thần giả đang đói hoặc đang tức giận.</w:t>
      </w:r>
      <w:r>
        <w:rPr>
          <w:lang w:val="vi_VN" w:bidi="vi_VN"/>
        </w:rPr>
      </w:r>
      <w:r>
        <w:rPr>
          <w:lang w:val="vi_VN" w:bidi="vi_VN"/>
        </w:rPr>
      </w:r>
    </w:p>
    <w:p>
      <w:pPr/>
      <w:r>
        <w:rPr>
          <w:lang w:val="vi_VN" w:bidi="vi_VN"/>
        </w:rPr>
      </w:r>
    </w:p>
    <w:p>
      <w:pPr>
        <w:pStyle w:val="Heading2"/>
      </w:pPr>
      <w:r>
        <w:rPr>
          <w:lang w:val="vi_VN" w:bidi="vi_VN"/>
        </w:rPr>
        <w:t>Si-ru</w:t>
      </w:r>
      <w:r>
        <w:rPr>
          <w:lang w:val="vi_VN" w:bidi="vi_VN"/>
        </w:rPr>
      </w:r>
    </w:p>
    <w:p>
      <w:pPr/>
      <w:r>
        <w:rPr>
          <w:lang w:val="vi_VN" w:bidi="vi_VN"/>
        </w:rPr>
      </w:r>
      <w:r>
        <w:rPr>
          <w:lang w:val="vi_VN" w:bidi="vi_VN"/>
        </w:rPr>
        <w:t>Một vị vua của nước Ba Tư, còn được gọi là Si-ru Đại đế hoặc Si-ru II. Đức Chúa Trời đã dùng ông như một công cụ để trừng phạt Ba-by-lôn. Si-ru nắm quyền kiểm soát Ba-by-lôn vào năm 539 trước Công Nguyên. Nhiều người Do Thái đã bị bắt buộc phải sống ở Ba-by-lôn. Si-ru khuyến khích họ trở về xứ Giu-đa. Ông ủng hộ họ trong việc xây dựng lại thành Giê-ru-sa-lem và đền thờ. Đức Chúa Trời đã dùng Si-ru làm công cụ để hoàn thành những điều này cho dân Do Thái.</w:t>
      </w:r>
      <w:r>
        <w:rPr>
          <w:lang w:val="vi_VN" w:bidi="vi_VN"/>
        </w:rPr>
      </w:r>
      <w:r>
        <w:rPr>
          <w:lang w:val="vi_VN" w:bidi="vi_VN"/>
        </w:rPr>
      </w:r>
    </w:p>
    <w:p>
      <w:pPr/>
      <w:r>
        <w:rPr>
          <w:lang w:val="vi_VN" w:bidi="vi_VN"/>
        </w:rPr>
      </w:r>
    </w:p>
    <w:p>
      <w:pPr>
        <w:pStyle w:val="Heading2"/>
      </w:pPr>
      <w:r>
        <w:rPr>
          <w:lang w:val="vi_VN" w:bidi="vi_VN"/>
        </w:rPr>
        <w:t>Số bảy</w:t>
      </w:r>
      <w:r>
        <w:rPr>
          <w:lang w:val="vi_VN" w:bidi="vi_VN"/>
        </w:rPr>
      </w:r>
    </w:p>
    <w:p>
      <w:pPr/>
      <w:r>
        <w:rPr>
          <w:lang w:val="vi_VN" w:bidi="vi_VN"/>
        </w:rPr>
      </w:r>
      <w:r>
        <w:rPr>
          <w:lang w:val="vi_VN" w:bidi="vi_VN"/>
        </w:rPr>
        <w:t>Con số này được sử dụng trong Kinh Thánh để nói về những điều đã hoàn thành. Nó cho thấy mọi việc đã xong xuôi và hoàn hảo.</w:t>
      </w:r>
      <w:r>
        <w:rPr>
          <w:lang w:val="vi_VN" w:bidi="vi_VN"/>
        </w:rPr>
      </w:r>
      <w:r>
        <w:rPr>
          <w:lang w:val="vi_VN" w:bidi="vi_VN"/>
        </w:rPr>
      </w:r>
    </w:p>
    <w:p>
      <w:pPr/>
      <w:r>
        <w:rPr>
          <w:lang w:val="vi_VN" w:bidi="vi_VN"/>
        </w:rPr>
      </w:r>
    </w:p>
    <w:p>
      <w:pPr>
        <w:pStyle w:val="Heading2"/>
      </w:pPr>
      <w:r>
        <w:rPr>
          <w:lang w:val="vi_VN" w:bidi="vi_VN"/>
        </w:rPr>
        <w:t>Sô-đôm và Gô-mô-rơ</w:t>
      </w:r>
      <w:r>
        <w:rPr>
          <w:lang w:val="vi_VN" w:bidi="vi_VN"/>
        </w:rPr>
      </w:r>
    </w:p>
    <w:p>
      <w:pPr/>
      <w:r>
        <w:rPr>
          <w:lang w:val="vi_VN" w:bidi="vi_VN"/>
        </w:rPr>
      </w:r>
      <w:r>
        <w:rPr>
          <w:lang w:val="vi_VN" w:bidi="vi_VN"/>
        </w:rPr>
        <w:t>Hai thành phố ở Ca-na-an. Người dân sống ở đó nổi tiếng vì làm những điều gian ác. Cháu của Áp-ra-ham là Lót sống ở Sô-đôm. Đức Chúa Trời đã hủy diệt Sô-đôm và Gô-mô-rơ nhưng cứu sống Lót. Đức Chúa Trời hủy diệt những thành phố này vì lối sống gian ác của họ.</w:t>
      </w:r>
      <w:r>
        <w:rPr>
          <w:lang w:val="vi_VN" w:bidi="vi_VN"/>
        </w:rPr>
      </w:r>
      <w:r>
        <w:rPr>
          <w:lang w:val="vi_VN" w:bidi="vi_VN"/>
        </w:rPr>
      </w:r>
    </w:p>
    <w:p>
      <w:pPr/>
      <w:r>
        <w:rPr>
          <w:lang w:val="vi_VN" w:bidi="vi_VN"/>
        </w:rPr>
      </w:r>
    </w:p>
    <w:p>
      <w:pPr>
        <w:pStyle w:val="Heading2"/>
      </w:pPr>
      <w:r>
        <w:rPr>
          <w:lang w:val="vi_VN" w:bidi="vi_VN"/>
        </w:rPr>
        <w:t>Sông Ê-phơ-rát</w:t>
      </w:r>
      <w:r>
        <w:rPr>
          <w:lang w:val="vi_VN" w:bidi="vi_VN"/>
        </w:rPr>
      </w:r>
    </w:p>
    <w:p>
      <w:pPr/>
      <w:r>
        <w:rPr>
          <w:lang w:val="vi_VN" w:bidi="vi_VN"/>
        </w:rPr>
      </w:r>
      <w:r>
        <w:rPr>
          <w:lang w:val="vi_VN" w:bidi="vi_VN"/>
        </w:rPr>
        <w:t xml:space="preserve">Một con sông chảy qua các quốc gia ngày nay gọi là Thổ Nhĩ Kỳ, </w:t>
      </w:r>
      <w:r>
        <w:rPr>
          <w:lang w:val="vi_VN" w:bidi="vi_VN"/>
        </w:rPr>
        <w:t>Syria</w:t>
      </w:r>
      <w:r>
        <w:rPr>
          <w:lang w:val="vi_VN" w:bidi="vi_VN"/>
        </w:rPr>
        <w:t xml:space="preserve"> và </w:t>
      </w:r>
      <w:r>
        <w:rPr>
          <w:lang w:val="vi_VN" w:bidi="vi_VN"/>
        </w:rPr>
        <w:t>Iraq</w:t>
      </w:r>
      <w:r>
        <w:rPr>
          <w:lang w:val="vi_VN" w:bidi="vi_VN"/>
        </w:rPr>
        <w:t>. Nó là một con sông quan trọng của các vương quốc Ba-by-lôn và Ba Tư. Vào thời Chúa Giê-xu, sông Ê-phơ-rát tạo thành một trong những biên giới lãnh thổ của chính quyền La Mã.</w:t>
      </w:r>
      <w:r>
        <w:rPr>
          <w:lang w:val="vi_VN" w:bidi="vi_VN"/>
        </w:rPr>
      </w:r>
      <w:r>
        <w:rPr>
          <w:lang w:val="vi_VN" w:bidi="vi_VN"/>
        </w:rPr>
      </w:r>
    </w:p>
    <w:p>
      <w:pPr/>
      <w:r>
        <w:rPr>
          <w:lang w:val="vi_VN" w:bidi="vi_VN"/>
        </w:rPr>
      </w:r>
    </w:p>
    <w:p>
      <w:pPr>
        <w:pStyle w:val="Heading2"/>
      </w:pPr>
      <w:r>
        <w:rPr>
          <w:lang w:val="vi_VN" w:bidi="vi_VN"/>
        </w:rPr>
        <w:t>Sông Giô-đanh</w:t>
      </w:r>
      <w:r>
        <w:rPr>
          <w:lang w:val="vi_VN" w:bidi="vi_VN"/>
        </w:rPr>
      </w:r>
    </w:p>
    <w:p>
      <w:pPr/>
      <w:r>
        <w:rPr>
          <w:lang w:val="vi_VN" w:bidi="vi_VN"/>
        </w:rPr>
      </w:r>
      <w:r>
        <w:rPr>
          <w:lang w:val="vi_VN" w:bidi="vi_VN"/>
        </w:rPr>
        <w:t>Con sông lớn nhất ở vùng đất của Y-sơ-ra-ên. Nó chảy từ bắc xuống nam, bắt nguồn từ Biển Ga-li-lê và đổ vào Biển Chết.</w:t>
      </w:r>
      <w:r>
        <w:rPr>
          <w:lang w:val="vi_VN" w:bidi="vi_VN"/>
        </w:rPr>
      </w:r>
      <w:r>
        <w:rPr>
          <w:lang w:val="vi_VN" w:bidi="vi_VN"/>
        </w:rPr>
      </w:r>
    </w:p>
    <w:p>
      <w:pPr/>
      <w:r>
        <w:rPr>
          <w:lang w:val="vi_VN" w:bidi="vi_VN"/>
        </w:rPr>
      </w:r>
    </w:p>
    <w:p>
      <w:pPr>
        <w:pStyle w:val="Heading2"/>
      </w:pPr>
      <w:r>
        <w:rPr>
          <w:lang w:val="vi_VN" w:bidi="vi_VN"/>
        </w:rPr>
        <w:t>Sông Nin</w:t>
      </w:r>
      <w:r>
        <w:rPr>
          <w:lang w:val="vi_VN" w:bidi="vi_VN"/>
        </w:rPr>
      </w:r>
    </w:p>
    <w:p>
      <w:pPr/>
      <w:r>
        <w:rPr>
          <w:lang w:val="vi_VN" w:bidi="vi_VN"/>
        </w:rPr>
      </w:r>
      <w:r>
        <w:rPr>
          <w:lang w:val="vi_VN" w:bidi="vi_VN"/>
        </w:rPr>
        <w:t>Con sông dài nhất ở Châu Phi. Nó chảy qua vùng đông bắc của Châu Phi ra Biển Địa Trung Hải. Đất đai xung quanh sông Nin rất màu mỡ và tốt cho nông nghiệp.</w:t>
      </w:r>
      <w:r>
        <w:rPr>
          <w:lang w:val="vi_VN" w:bidi="vi_VN"/>
        </w:rPr>
      </w:r>
      <w:r>
        <w:rPr>
          <w:lang w:val="vi_VN" w:bidi="vi_VN"/>
        </w:rPr>
      </w:r>
    </w:p>
    <w:p>
      <w:pPr/>
      <w:r>
        <w:rPr>
          <w:lang w:val="vi_VN" w:bidi="vi_VN"/>
        </w:rPr>
      </w:r>
    </w:p>
    <w:p>
      <w:pPr>
        <w:pStyle w:val="Heading2"/>
      </w:pPr>
      <w:r>
        <w:rPr>
          <w:lang w:val="vi_VN" w:bidi="vi_VN"/>
        </w:rPr>
        <w:t>Su-sơ</w:t>
      </w:r>
      <w:r>
        <w:rPr>
          <w:lang w:val="vi_VN" w:bidi="vi_VN"/>
        </w:rPr>
      </w:r>
    </w:p>
    <w:p>
      <w:pPr/>
      <w:r>
        <w:rPr>
          <w:lang w:val="vi_VN" w:bidi="vi_VN"/>
        </w:rPr>
      </w:r>
      <w:r>
        <w:rPr>
          <w:lang w:val="vi_VN" w:bidi="vi_VN"/>
        </w:rPr>
        <w:t>Một trong những thủ đô của chính quyền Ba Tư. Nó nằm ở phía đông sông Ti-gơ-rơ (tên gọi khác là Hi-đê-ke) thuộc quốc gia ngày nay gọi là Iran.</w:t>
      </w:r>
      <w:r>
        <w:rPr>
          <w:lang w:val="vi_VN" w:bidi="vi_VN"/>
        </w:rPr>
      </w:r>
      <w:r>
        <w:rPr>
          <w:lang w:val="vi_VN" w:bidi="vi_VN"/>
        </w:rPr>
      </w:r>
    </w:p>
    <w:p>
      <w:pPr/>
      <w:r>
        <w:rPr>
          <w:lang w:val="vi_VN" w:bidi="vi_VN"/>
        </w:rPr>
      </w:r>
    </w:p>
    <w:p>
      <w:pPr>
        <w:pStyle w:val="Heading2"/>
      </w:pPr>
      <w:r>
        <w:rPr>
          <w:lang w:val="vi_VN" w:bidi="vi_VN"/>
        </w:rPr>
        <w:t>Sự cầu nguyện</w:t>
      </w:r>
      <w:r>
        <w:rPr>
          <w:lang w:val="vi_VN" w:bidi="vi_VN"/>
        </w:rPr>
      </w:r>
    </w:p>
    <w:p>
      <w:pPr/>
      <w:r>
        <w:rPr>
          <w:lang w:val="vi_VN" w:bidi="vi_VN"/>
        </w:rPr>
      </w:r>
      <w:r>
        <w:rPr>
          <w:lang w:val="vi_VN" w:bidi="vi_VN"/>
        </w:rPr>
        <w:t>Một thói quen trò chuyện với Đức Chúa Trời và lắng nghe Ngài.</w:t>
      </w:r>
      <w:r>
        <w:rPr>
          <w:lang w:val="vi_VN" w:bidi="vi_VN"/>
        </w:rPr>
      </w:r>
      <w:r>
        <w:rPr>
          <w:lang w:val="vi_VN" w:bidi="vi_VN"/>
        </w:rPr>
      </w:r>
    </w:p>
    <w:p>
      <w:pPr/>
      <w:r>
        <w:rPr>
          <w:lang w:val="vi_VN" w:bidi="vi_VN"/>
        </w:rPr>
      </w:r>
    </w:p>
    <w:p>
      <w:pPr>
        <w:pStyle w:val="Heading2"/>
      </w:pPr>
      <w:r>
        <w:rPr>
          <w:lang w:val="vi_VN" w:bidi="vi_VN"/>
        </w:rPr>
        <w:t>Sự chết và địa ngục</w:t>
      </w:r>
      <w:r>
        <w:rPr>
          <w:lang w:val="vi_VN" w:bidi="vi_VN"/>
        </w:rPr>
      </w:r>
    </w:p>
    <w:p>
      <w:pPr/>
      <w:r>
        <w:rPr>
          <w:lang w:val="vi_VN" w:bidi="vi_VN"/>
        </w:rPr>
      </w:r>
      <w:r>
        <w:rPr>
          <w:lang w:val="vi_VN" w:bidi="vi_VN"/>
        </w:rPr>
        <w:t>Trong sách Khải Huyền, Giăng mô tả sự chết và địa ngục là những thế lực tà ác đã bị Đức Chúa Trời phán xét. Điều này có nghĩa là Đức Chúa Trời đã chấm dứt sự chết và địa ngục một cách vĩnh viễn. Vì vậy, những người thuộc về vương quốc của Đức Chúa Trời ở trên đất sẽ không bao giờ chết. Còn những người từ chối gia nhập vào vương quốc của Đức Chúa Trời sẽ bị phân rẽ khỏi Đức Chúa Trời mãi mãi.</w:t>
      </w:r>
      <w:r>
        <w:rPr>
          <w:lang w:val="vi_VN" w:bidi="vi_VN"/>
        </w:rPr>
      </w:r>
      <w:r>
        <w:rPr>
          <w:lang w:val="vi_VN" w:bidi="vi_VN"/>
        </w:rPr>
      </w:r>
    </w:p>
    <w:p>
      <w:pPr/>
      <w:r>
        <w:rPr>
          <w:lang w:val="vi_VN" w:bidi="vi_VN"/>
        </w:rPr>
      </w:r>
    </w:p>
    <w:p>
      <w:pPr>
        <w:pStyle w:val="Heading2"/>
      </w:pPr>
      <w:r>
        <w:rPr>
          <w:lang w:val="vi_VN" w:bidi="vi_VN"/>
        </w:rPr>
        <w:t>Sự chúc phước của cha</w:t>
      </w:r>
      <w:r>
        <w:rPr>
          <w:lang w:val="vi_VN" w:bidi="vi_VN"/>
        </w:rPr>
      </w:r>
    </w:p>
    <w:p>
      <w:pPr/>
      <w:r>
        <w:rPr>
          <w:lang w:val="vi_VN" w:bidi="vi_VN"/>
        </w:rPr>
      </w:r>
      <w:r>
        <w:rPr>
          <w:lang w:val="vi_VN" w:bidi="vi_VN"/>
        </w:rPr>
        <w:t>Những lời cuối cùng mà người cha nói với các con trước khi qua đời. Người cha sẽ nói những gì ông suy nghĩ hoặc hy vọng sẽ xảy ra trong tương lai của các con. Thông thường, những lời này bao gồm các lời hứa về sự thành công, giàu có và quyền lực. Người con trai trưởng thường nhận được phần phước lành lớn nhất.</w:t>
      </w:r>
      <w:r>
        <w:rPr>
          <w:lang w:val="vi_VN" w:bidi="vi_VN"/>
        </w:rPr>
      </w:r>
      <w:r>
        <w:rPr>
          <w:lang w:val="vi_VN" w:bidi="vi_VN"/>
        </w:rPr>
      </w:r>
    </w:p>
    <w:p>
      <w:pPr/>
      <w:r>
        <w:rPr>
          <w:lang w:val="vi_VN" w:bidi="vi_VN"/>
        </w:rPr>
      </w:r>
    </w:p>
    <w:p>
      <w:pPr>
        <w:pStyle w:val="Heading2"/>
      </w:pPr>
      <w:r>
        <w:rPr>
          <w:lang w:val="vi_VN" w:bidi="vi_VN"/>
        </w:rPr>
        <w:t>Sự cứu rỗi</w:t>
      </w:r>
      <w:r>
        <w:rPr>
          <w:lang w:val="vi_VN" w:bidi="vi_VN"/>
        </w:rPr>
      </w:r>
    </w:p>
    <w:p>
      <w:pPr/>
      <w:r>
        <w:rPr>
          <w:lang w:val="vi_VN" w:bidi="vi_VN"/>
        </w:rPr>
      </w:r>
      <w:r>
        <w:rPr>
          <w:lang w:val="vi_VN" w:bidi="vi_VN"/>
        </w:rPr>
        <w:t>Khi Đức Chúa Trời đến và giải cứu dân Ngài. Trải qua hàng trăm năm, Đức Chúa Trời từ từ bày tỏ kế hoạch cứu rỗi của Ngài. Người Y-sơ-ra-ên và người Do Thái đã chờ đợi Đức Chúa Trời giải cứu họ. Họ chờ đợi Ngài để cứu họ một lần và mãi mãi thoát khỏi tất cả các kẻ thù của họ. Họ nghĩ rằng kẻ thù của họ là những đội quân của con người hoặc những người đối xử tệ bạc với họ. Nhưng Đức Chúa Trời cam kết cứu rỗi tất cả những gì Ngài đã tạo dựng nên. Ngài sẽ cứu nó khỏi quyền lực của tội lỗi, sự chết và điều ác. Điều này bao gồm tất cả những người tin cậy vào Ngài. Điều này được bày tỏ rõ ràng khi Chúa Giê-xu chết trên thập tự giá và sống lại từ cõi chết. Khi con người tin vào Chúa Giê-xu, Ngài giải cứu họ khỏi quyền lực của tội lỗi, sự chết và điều ác. Đây là sự khởi đầu của sự cứu rỗi họ. Tất cả những ai tin vào Chúa Giê-xu đều được cứu mãi mãi. Sự cứu rỗi sẽ được hoàn thành khi Chúa Giê-xu trở lại trái đất.(</w:t>
      </w:r>
      <w:r>
        <w:rPr>
          <w:lang w:val="vi_VN" w:bidi="vi_VN"/>
        </w:rPr>
        <w:t>Tin vào</w:t>
      </w:r>
      <w:r>
        <w:rPr>
          <w:lang w:val="vi_VN" w:bidi="vi_VN"/>
        </w:rPr>
        <w:t>)</w:t>
      </w:r>
      <w:r>
        <w:rPr>
          <w:lang w:val="vi_VN" w:bidi="vi_VN"/>
        </w:rPr>
      </w:r>
      <w:r>
        <w:rPr>
          <w:lang w:val="vi_VN" w:bidi="vi_VN"/>
        </w:rPr>
      </w:r>
    </w:p>
    <w:p>
      <w:pPr/>
      <w:r>
        <w:rPr>
          <w:lang w:val="vi_VN" w:bidi="vi_VN"/>
        </w:rPr>
      </w:r>
    </w:p>
    <w:p>
      <w:pPr>
        <w:pStyle w:val="Heading2"/>
      </w:pPr>
      <w:r>
        <w:rPr>
          <w:lang w:val="vi_VN" w:bidi="vi_VN"/>
        </w:rPr>
        <w:t>Sứ đồ Gia-cơ</w:t>
      </w:r>
      <w:r>
        <w:rPr>
          <w:lang w:val="vi_VN" w:bidi="vi_VN"/>
        </w:rPr>
      </w:r>
    </w:p>
    <w:p>
      <w:pPr/>
      <w:r>
        <w:rPr>
          <w:lang w:val="vi_VN" w:bidi="vi_VN"/>
        </w:rPr>
      </w:r>
      <w:r>
        <w:rPr>
          <w:lang w:val="vi_VN" w:bidi="vi_VN"/>
        </w:rPr>
        <w:t>Một trong 12 môn đồ của Chúa Giê-xu và là một trong ba người đi theo thân cận nhất với Ngài. Anh em của ông là Giăng và cha của họ là Xê-bê-đê. Chúa Giê-xu gọi Gia-cơ và Giăng là con trai của sấm sét. Gia-cơ là sứ đồ đầu tiên bị tử hình vì trung tín với Chúa Giê-xu.</w:t>
      </w:r>
      <w:r>
        <w:rPr>
          <w:lang w:val="vi_VN" w:bidi="vi_VN"/>
        </w:rPr>
      </w:r>
      <w:r>
        <w:rPr>
          <w:lang w:val="vi_VN" w:bidi="vi_VN"/>
        </w:rPr>
      </w:r>
    </w:p>
    <w:p>
      <w:pPr/>
      <w:r>
        <w:rPr>
          <w:lang w:val="vi_VN" w:bidi="vi_VN"/>
        </w:rPr>
      </w:r>
    </w:p>
    <w:p>
      <w:pPr>
        <w:pStyle w:val="Heading2"/>
      </w:pPr>
      <w:r>
        <w:rPr>
          <w:lang w:val="vi_VN" w:bidi="vi_VN"/>
        </w:rPr>
        <w:t>Sứ đồ lớn nhất</w:t>
      </w:r>
      <w:r>
        <w:rPr>
          <w:lang w:val="vi_VN" w:bidi="vi_VN"/>
        </w:rPr>
      </w:r>
    </w:p>
    <w:p>
      <w:pPr/>
      <w:r>
        <w:rPr>
          <w:lang w:val="vi_VN" w:bidi="vi_VN"/>
        </w:rPr>
      </w:r>
      <w:r>
        <w:rPr>
          <w:lang w:val="vi_VN" w:bidi="vi_VN"/>
        </w:rPr>
        <w:t>Đây là cách Phao-lô gọi một số nhà lãnh đạo Do Thái. Những người lãnh đạo này đã chống đối công việc của ông trong các Hội thánh mà ông đã giúp thành lập. So với Phao-lô, họ có vẻ mạnh mẽ, thành công, khỏe mạnh và giàu có. Họ nói dối về Phao-lô và cho rằng ông luôn gây rắc rối. Họ lợi dụng những tín đồ mới và không phục vụ mọi người bằng tình yêu thương. Họ giả vờ phục vụ Đức Chúa Trời nhưng thực chất lại phục vụ Sa-tan bằng cách làm điều ác.</w:t>
      </w:r>
      <w:r>
        <w:rPr>
          <w:lang w:val="vi_VN" w:bidi="vi_VN"/>
        </w:rPr>
      </w:r>
      <w:r>
        <w:rPr>
          <w:lang w:val="vi_VN" w:bidi="vi_VN"/>
        </w:rPr>
      </w:r>
    </w:p>
    <w:p>
      <w:pPr/>
      <w:r>
        <w:rPr>
          <w:lang w:val="vi_VN" w:bidi="vi_VN"/>
        </w:rPr>
      </w:r>
    </w:p>
    <w:p>
      <w:pPr>
        <w:pStyle w:val="Heading2"/>
      </w:pPr>
      <w:r>
        <w:rPr>
          <w:lang w:val="vi_VN" w:bidi="vi_VN"/>
        </w:rPr>
        <w:t>Sự khôn ngoan</w:t>
      </w:r>
      <w:r>
        <w:rPr>
          <w:lang w:val="vi_VN" w:bidi="vi_VN"/>
        </w:rPr>
      </w:r>
    </w:p>
    <w:p>
      <w:pPr/>
      <w:r>
        <w:rPr>
          <w:lang w:val="vi_VN" w:bidi="vi_VN"/>
        </w:rPr>
      </w:r>
      <w:r>
        <w:rPr>
          <w:lang w:val="vi_VN" w:bidi="vi_VN"/>
        </w:rPr>
        <w:t>Kỹ năng, khả năng, kiến thức và sự hiểu biết về một điều gì đó. Sự khôn ngoan đến từ Đức Chúa Trời bao gồm sự sáng suốt và khả năng phân biệt đúng sai. Nó bao gồm việc biết điều gì là đúng, công bằng và làm điều đó. Nó cũng bao gồm việc hành động đúng lúc khi cần thiết. Nó dựa trên sự kính sợ Đức Chúa Trời. Sự khôn ngoan là trái ngược với sự dại dột. Sự khôn ngoan đến từ Đức Chúa Trời là một phước lành thuộc linh mà Đức Chúa Trời ban cho dân Ngài. Sách Châm-ngôn mô tả sự khôn ngoan là một phần trong việc Đức Chúa Trời tạo dựng thế giới. Trong I Cô-rinh-tô 1:30 mô tả Chúa Giê-xu là sự khôn ngoan của Đức Chúa Trời.</w:t>
      </w:r>
      <w:r>
        <w:rPr>
          <w:lang w:val="vi_VN" w:bidi="vi_VN"/>
        </w:rPr>
      </w:r>
      <w:r>
        <w:rPr>
          <w:lang w:val="vi_VN" w:bidi="vi_VN"/>
        </w:rPr>
      </w:r>
    </w:p>
    <w:p>
      <w:pPr/>
      <w:r>
        <w:rPr>
          <w:lang w:val="vi_VN" w:bidi="vi_VN"/>
        </w:rPr>
      </w:r>
    </w:p>
    <w:p>
      <w:pPr>
        <w:pStyle w:val="Heading2"/>
      </w:pPr>
      <w:r>
        <w:rPr>
          <w:lang w:val="vi_VN" w:bidi="vi_VN"/>
        </w:rPr>
        <w:t>Sự lưu đày</w:t>
      </w:r>
      <w:r>
        <w:rPr>
          <w:lang w:val="vi_VN" w:bidi="vi_VN"/>
        </w:rPr>
      </w:r>
    </w:p>
    <w:p>
      <w:pPr/>
      <w:r>
        <w:rPr>
          <w:lang w:val="vi_VN" w:bidi="vi_VN"/>
        </w:rPr>
      </w:r>
      <w:r>
        <w:rPr>
          <w:lang w:val="vi_VN" w:bidi="vi_VN"/>
        </w:rPr>
        <w:t>Khi con người bị buộc phải rời bỏ nhà cửa và đất đai của mình để sinh sống ở một nơi khác. Đây là một sự rủa sả của giao ước tại núi Si-na-i. Nhiều người Y-sơ-ra-ên từ vương quốc phía bắc đã bị lưu đày sang A-si-ri. Họ không bao giờ trở về đất Y-sơ-ra-ên. Nhiều người Y-sơ-ra-ên từ vương quốc phía nam bị lưu đày sang Ba-by-lôn. Một số người trong họ đã được trở về đất Giu-đa.</w:t>
      </w:r>
      <w:r>
        <w:rPr>
          <w:lang w:val="vi_VN" w:bidi="vi_VN"/>
        </w:rPr>
      </w:r>
      <w:r>
        <w:rPr>
          <w:lang w:val="vi_VN" w:bidi="vi_VN"/>
        </w:rPr>
      </w:r>
    </w:p>
    <w:p>
      <w:pPr/>
      <w:r>
        <w:rPr>
          <w:lang w:val="vi_VN" w:bidi="vi_VN"/>
        </w:rPr>
      </w:r>
    </w:p>
    <w:p>
      <w:pPr>
        <w:pStyle w:val="Heading2"/>
      </w:pPr>
      <w:r>
        <w:rPr>
          <w:lang w:val="vi_VN" w:bidi="vi_VN"/>
        </w:rPr>
        <w:t>Sự mầu nhiệm của Đấng Christ</w:t>
      </w:r>
      <w:r>
        <w:rPr>
          <w:lang w:val="vi_VN" w:bidi="vi_VN"/>
        </w:rPr>
      </w:r>
    </w:p>
    <w:p>
      <w:pPr/>
      <w:r>
        <w:rPr>
          <w:lang w:val="vi_VN" w:bidi="vi_VN"/>
        </w:rPr>
      </w:r>
      <w:r>
        <w:rPr>
          <w:lang w:val="vi_VN" w:bidi="vi_VN"/>
        </w:rPr>
        <w:t>Chân lý về cách Đức Chúa Trời thực hiện kế hoạch của Ngài cho thế giới qua Chúa Giê-xu Christ. Trong Tân Ước, một sự mầu nhiệm thường là điều chưa được tiết lộ cho con người. Các nhà tiên tri trong Cựu Ước đã nói rằng Đức Chúa Trời sẽ cứu dân của Ngài. Nhưng người Do Thái không biết chính xác Đức Chúa Trời sẽ làm việc đó như thế nào hay khi nào. Họ cũng không rõ mình sẽ được cứu bởi ai hay bởi điều gì. Họ không biết chính xác ai sẽ được cứu. Sứ đồ Phao-lô đã giải thích sự mầu nhiệm này trong các bức thư của ông. Kế hoạch của Đức Chúa Trời là cứu tất cả những ai tin vào Chúa Giê-xu. Chúa Giê-xu là một con người và là Con của Đức Chúa Trời. Đức Chúa Trời cứu dân sự Ngài khỏi quyền lực của tội lỗi, điều ác và sự chết. Ngài cứu họ thông qua những gì Chúa Giê-xu đã làm khi Ngài hy sinh chính mình trên thập tự giá.</w:t>
      </w:r>
      <w:r>
        <w:rPr>
          <w:lang w:val="vi_VN" w:bidi="vi_VN"/>
        </w:rPr>
      </w:r>
      <w:r>
        <w:rPr>
          <w:lang w:val="vi_VN" w:bidi="vi_VN"/>
        </w:rPr>
      </w:r>
    </w:p>
    <w:p>
      <w:pPr/>
      <w:r>
        <w:rPr>
          <w:lang w:val="vi_VN" w:bidi="vi_VN"/>
        </w:rPr>
      </w:r>
    </w:p>
    <w:p>
      <w:pPr>
        <w:pStyle w:val="Heading2"/>
      </w:pPr>
      <w:r>
        <w:rPr>
          <w:lang w:val="vi_VN" w:bidi="vi_VN"/>
        </w:rPr>
        <w:t>Sự nghỉ ngơi</w:t>
      </w:r>
      <w:r>
        <w:rPr>
          <w:lang w:val="vi_VN" w:bidi="vi_VN"/>
        </w:rPr>
      </w:r>
    </w:p>
    <w:p>
      <w:pPr/>
      <w:r>
        <w:rPr>
          <w:lang w:val="vi_VN" w:bidi="vi_VN"/>
        </w:rPr>
      </w:r>
      <w:r>
        <w:rPr>
          <w:lang w:val="vi_VN" w:bidi="vi_VN"/>
        </w:rPr>
        <w:t>Trong Kinh Thánh, từ nghỉ ngơi có nhiều ý nghĩa. Nghĩa đầu tiên được nhắc đến trong Sáng-thế Ký chương 2. Sau khi Đức Chúa Trời hoàn thành công việc tạo dựng thế giới, Ngài đã nghỉ ngơi. Có sự hoà bình giữa Đức Chúa Trời và những gì Ngài đã tạo dựng. Mọi vật hiện hữu đều có đầy đủ những gì cần thiết để sống theo ý muốn của Đức Chúa Trời. Một nghĩa khác được nhắc đến trong Mười Điều Răn. Đó là sự nghỉ ngơi ngày Sa-bát. Vào ngày thứ bảy trong tuần, dân Y-sơ-ra-ên phải nghỉ ngơi thay vì làm việc. Một ý nghĩa khác được nhắc đến trong Thi Thiên 95. Đó là sự nghỉ ngơi mà dân Y-sơ-ra-ên có được sau khi họ được giải phóng khỏi ách nô lệ. Đức Chúa Trời đã đưa họ đến vùng đất mà Ngài đã hứa ban cho họ. Ý nghĩa đầy đủ được nhắc đến trong Hê-bơ-rơ chương 3 và 4. Chúa Giê-xu mang lại sự nghỉ ngơi thật cho những ai tin vào Ngài. Họ bắt đầu tận hưởng sự nghỉ ngơi của Chúa Giê-xu khi họ bắt đầu bước đi theo Ngài. Họ sẽ tận hưởng nó trọn vẹn khi Ngài hoàn toàn cai trị với tư cách là Vua.</w:t>
      </w:r>
      <w:r>
        <w:rPr>
          <w:lang w:val="vi_VN" w:bidi="vi_VN"/>
        </w:rPr>
      </w:r>
      <w:r>
        <w:rPr>
          <w:lang w:val="vi_VN" w:bidi="vi_VN"/>
        </w:rPr>
      </w:r>
    </w:p>
    <w:p>
      <w:pPr/>
      <w:r>
        <w:rPr>
          <w:lang w:val="vi_VN" w:bidi="vi_VN"/>
        </w:rPr>
      </w:r>
    </w:p>
    <w:p>
      <w:pPr>
        <w:pStyle w:val="Heading2"/>
      </w:pPr>
      <w:r>
        <w:rPr>
          <w:lang w:val="vi_VN" w:bidi="vi_VN"/>
        </w:rPr>
        <w:t>Sự phán xét</w:t>
      </w:r>
      <w:r>
        <w:rPr>
          <w:lang w:val="vi_VN" w:bidi="vi_VN"/>
        </w:rPr>
      </w:r>
    </w:p>
    <w:p>
      <w:pPr/>
      <w:r>
        <w:rPr>
          <w:lang w:val="vi_VN" w:bidi="vi_VN"/>
        </w:rPr>
      </w:r>
      <w:r>
        <w:rPr>
          <w:lang w:val="vi_VN" w:bidi="vi_VN"/>
        </w:rPr>
        <w:t>Sự đau khổ và hình phạt dành cho những việc làm chống nghịch lại ý muốn của Đức Chúa Trời. Đức Chúa Trời thi hành sự phán xét trên con người, các nhóm người và các thế lực tà linh. Ngài phán xét để chấm dứt những điều tội lỗi và các việc ác. Sự phán xét đối với điều ác là cách Đức Chúa Trời mang công bình trở lại thế giới của Ngài. Sự phán xét từ Đức Chúa Trời có thể gây đau đớn và dẫn đến cái chết của con người. Nó cũng có thể khiến cho con người ăn năn, từ bỏ tội lỗi và điều ác. Nó cũng có thể dạy con người làm những gì Đức Chúa Trời muốn. Điều này cho phép con người sống trong sự hoà thuận với Đức Chúa Trời và với nhau.</w:t>
      </w:r>
      <w:r>
        <w:rPr>
          <w:lang w:val="vi_VN" w:bidi="vi_VN"/>
        </w:rPr>
      </w:r>
      <w:r>
        <w:rPr>
          <w:lang w:val="vi_VN" w:bidi="vi_VN"/>
        </w:rPr>
      </w:r>
    </w:p>
    <w:p>
      <w:pPr/>
      <w:r>
        <w:rPr>
          <w:lang w:val="vi_VN" w:bidi="vi_VN"/>
        </w:rPr>
      </w:r>
    </w:p>
    <w:p>
      <w:pPr>
        <w:pStyle w:val="Heading2"/>
      </w:pPr>
      <w:r>
        <w:rPr>
          <w:lang w:val="vi_VN" w:bidi="vi_VN"/>
        </w:rPr>
        <w:t>Sự rủa sả của giao ước</w:t>
      </w:r>
      <w:r>
        <w:rPr>
          <w:lang w:val="vi_VN" w:bidi="vi_VN"/>
        </w:rPr>
      </w:r>
    </w:p>
    <w:p>
      <w:pPr/>
      <w:r>
        <w:rPr>
          <w:lang w:val="vi_VN" w:bidi="vi_VN"/>
        </w:rPr>
      </w:r>
      <w:r>
        <w:rPr>
          <w:lang w:val="vi_VN" w:bidi="vi_VN"/>
        </w:rPr>
        <w:t>Những điều kinh khủng xảy ra khi con người không trung tín với giao ước. Trong các giao ước với Đức Chúa Trời, không trung tín có nghĩa là không sống theo đường lối của Đức Chúa Trời. Điều này làm chấm dứt các phước lành của giao ước và dẫn đến việc con người phải chịu đau khổ theo nhiều cách. Sự đau khổ thường liên quan đến việc mất đất đai mà Đức Chúa Trời đã ban cho họ. Nó liên quan đến việc con cái họ chết. Và nó liên quan đến việc sự hiện diện của Đức Chúa Trời lìa khỏi họ.</w:t>
      </w:r>
      <w:r>
        <w:rPr>
          <w:lang w:val="vi_VN" w:bidi="vi_VN"/>
        </w:rPr>
      </w:r>
      <w:r>
        <w:rPr>
          <w:lang w:val="vi_VN" w:bidi="vi_VN"/>
        </w:rPr>
      </w:r>
    </w:p>
    <w:p>
      <w:pPr/>
      <w:r>
        <w:rPr>
          <w:lang w:val="vi_VN" w:bidi="vi_VN"/>
        </w:rPr>
      </w:r>
    </w:p>
    <w:p>
      <w:pPr>
        <w:pStyle w:val="Heading2"/>
      </w:pPr>
      <w:r>
        <w:rPr>
          <w:lang w:val="vi_VN" w:bidi="vi_VN"/>
        </w:rPr>
        <w:t>Sự sáng tạo</w:t>
      </w:r>
      <w:r>
        <w:rPr>
          <w:lang w:val="vi_VN" w:bidi="vi_VN"/>
        </w:rPr>
      </w:r>
    </w:p>
    <w:p>
      <w:pPr/>
      <w:r>
        <w:rPr>
          <w:lang w:val="vi_VN" w:bidi="vi_VN"/>
        </w:rPr>
      </w:r>
      <w:r>
        <w:rPr>
          <w:lang w:val="vi_VN" w:bidi="vi_VN"/>
        </w:rPr>
        <w:t>Mọi vật tồn tại đều do Đức Chúa Trời tạo nên. Điều này bao gồm đất liền, biển cả, bầu trời và muôn vật ở trong đó. Nó cũng bao gồm mọi thứ trong thế giới thiên đàng. Tất cả những gì Đức Chúa Trời tạo dựng nên đều là tốt lành khi Ngài tạo ra chúng. Tạo vật phải chịu đau khổ vì tội lỗi của con người. Đức Chúa Trời sẽ giải phóng nó khỏi những hậu quả của tội lỗi trong trong sự sáng tạo mới. (</w:t>
      </w:r>
      <w:r>
        <w:rPr>
          <w:lang w:val="vi_VN" w:bidi="vi_VN"/>
        </w:rPr>
        <w:t>Sự sáng tạo mới</w:t>
      </w:r>
      <w:r>
        <w:rPr>
          <w:lang w:val="vi_VN" w:bidi="vi_VN"/>
        </w:rPr>
        <w:t>).</w:t>
      </w:r>
      <w:r>
        <w:rPr>
          <w:lang w:val="vi_VN" w:bidi="vi_VN"/>
        </w:rPr>
      </w:r>
      <w:r>
        <w:rPr>
          <w:lang w:val="vi_VN" w:bidi="vi_VN"/>
        </w:rPr>
      </w:r>
    </w:p>
    <w:p>
      <w:pPr/>
      <w:r>
        <w:rPr>
          <w:lang w:val="vi_VN" w:bidi="vi_VN"/>
        </w:rPr>
      </w:r>
    </w:p>
    <w:p>
      <w:pPr>
        <w:pStyle w:val="Heading2"/>
      </w:pPr>
      <w:r>
        <w:rPr>
          <w:lang w:val="vi_VN" w:bidi="vi_VN"/>
        </w:rPr>
        <w:t>Sự sáng tạo mới</w:t>
      </w:r>
      <w:r>
        <w:rPr>
          <w:lang w:val="vi_VN" w:bidi="vi_VN"/>
        </w:rPr>
      </w:r>
    </w:p>
    <w:p>
      <w:pPr/>
      <w:r>
        <w:rPr>
          <w:lang w:val="vi_VN" w:bidi="vi_VN"/>
        </w:rPr>
      </w:r>
      <w:r>
        <w:rPr>
          <w:lang w:val="vi_VN" w:bidi="vi_VN"/>
        </w:rPr>
        <w:t>Thế giới khi Đức Chúa Trời làm cho mọi vật trở nên mới. Thế giới đó được gọi là trời mới và đất mới. Nó cũng được gọi là thế giới tương lai. Thế giới đó bao gồm mọi vật mà Đức Chúa Trời đã tạo dựng. Sự sáng tạo mới sẽ đến khi Đức Chúa Trời đã hoàn toàn chiến thắng sự ác. Chúa Giê-xu sẽ cai trị hoàn toàn với tư cách là Vua. Ngài sẽ khiến những người đi theo Ngài sống lại từ cõi chết và ban cho họ thân thể mới. Họ sẽ tận hưởng sự sống đời đời với Đức Chúa Trời cho đến mãi mãi. Thân thể của Chúa Giê-xu sau khi Ngài sống lại là dấu hiệu đầu tiên của sự sáng tạo mới.</w:t>
      </w:r>
      <w:r>
        <w:rPr>
          <w:lang w:val="vi_VN" w:bidi="vi_VN"/>
        </w:rPr>
      </w:r>
      <w:r>
        <w:rPr>
          <w:lang w:val="vi_VN" w:bidi="vi_VN"/>
        </w:rPr>
      </w:r>
    </w:p>
    <w:p>
      <w:pPr/>
      <w:r>
        <w:rPr>
          <w:lang w:val="vi_VN" w:bidi="vi_VN"/>
        </w:rPr>
      </w:r>
    </w:p>
    <w:p>
      <w:pPr>
        <w:pStyle w:val="Heading2"/>
      </w:pPr>
      <w:r>
        <w:rPr>
          <w:lang w:val="vi_VN" w:bidi="vi_VN"/>
        </w:rPr>
        <w:t>Sự sống đời đời</w:t>
      </w:r>
      <w:r>
        <w:rPr>
          <w:lang w:val="vi_VN" w:bidi="vi_VN"/>
        </w:rPr>
      </w:r>
    </w:p>
    <w:p>
      <w:pPr/>
      <w:r>
        <w:rPr>
          <w:lang w:val="vi_VN" w:bidi="vi_VN"/>
        </w:rPr>
      </w:r>
      <w:r>
        <w:rPr>
          <w:lang w:val="vi_VN" w:bidi="vi_VN"/>
        </w:rPr>
        <w:t>Sự sống không thể bị hủy diệt bởi tội lỗi hay sự chết. Nó sẽ tồn tại mãi mãi. Chúa Giê-xu là con người đầu tiên có được sự sống đời đời. Đó là sự sống mà Ngài có khi Đức Chúa Trời khiến Ngài sống lại từ cõi chết. Chúa Giê-xu ban sự sống ấy cho tất cả những ai tin vào Ngài và đi theo Ngài. Họ sẽ có được sự sống đời đời trong sự sáng tạo mới. Đó là một sự sống của bình an và tương giao mật thiết với Đức Chúa Trời.</w:t>
      </w:r>
      <w:r>
        <w:rPr>
          <w:lang w:val="vi_VN" w:bidi="vi_VN"/>
        </w:rPr>
      </w:r>
      <w:r>
        <w:rPr>
          <w:lang w:val="vi_VN" w:bidi="vi_VN"/>
        </w:rPr>
      </w:r>
    </w:p>
    <w:p>
      <w:pPr/>
      <w:r>
        <w:rPr>
          <w:lang w:val="vi_VN" w:bidi="vi_VN"/>
        </w:rPr>
      </w:r>
    </w:p>
    <w:p>
      <w:pPr>
        <w:pStyle w:val="Heading2"/>
      </w:pPr>
      <w:r>
        <w:rPr>
          <w:lang w:val="vi_VN" w:bidi="vi_VN"/>
        </w:rPr>
        <w:t>Sự trở lại của Chúa Giê-xu</w:t>
      </w:r>
      <w:r>
        <w:rPr>
          <w:lang w:val="vi_VN" w:bidi="vi_VN"/>
        </w:rPr>
      </w:r>
    </w:p>
    <w:p>
      <w:pPr/>
      <w:r>
        <w:rPr>
          <w:lang w:val="vi_VN" w:bidi="vi_VN"/>
        </w:rPr>
      </w:r>
      <w:r>
        <w:rPr>
          <w:lang w:val="vi_VN" w:bidi="vi_VN"/>
        </w:rPr>
        <w:t>Khi Chúa Giê-xu trở lại thế gian để cai trị hoàn toàn với tư cách là Vua. Sau khi Ngài sống lại từ cõi chết, Ngài đã thăng thiên để đồng cai trị với Đức Chúa Cha ở trên trời. Khi Ngài trở lại, tất cả mọi người sẽ biết rằng Ngài là Chúa và là Vua. Chúa Giê-xu sẽ chấm dứt mọi điều ác trên đất. Ngài sẽ hiệp nhất trời và đất làm một trong vương quốc của Đức Chúa Trời.</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