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chu</w:t>
      </w:r>
      <w:r/>
    </w:p>
    <w:p>
      <w:r/>
      <w:r>
        <w:rPr>
          <w:i/>
        </w:rPr>
        <w:t>出埃及, 初熟的果子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出埃及</w:t>
      </w:r>
      <w:r/>
    </w:p>
    <w:p>
      <w:r/>
      <w:r>
        <w:t>神使用摩西從埃及的奴役中拯救出以色列人。在希臘文中，出埃及這個詞的意思是離開（exit）或離去（leave）。出埃及是神顯示自己為以色列救主的時刻。祂行了大能的作為，並對法老、埃及和埃及的假神施行審判。出埃及是一幅神向所有人提供救恩的圖畫。羔羊的死亡是多年後耶穌死亡的預表。耶穌是神的羔羊，被獻上為祭。羔羊的血塗在門上，使以色列人得救。這是一幅耶穌的血如何拯救那些信祂之人的圖畫。以色列人從奴役中得自由。這是一幅神如何釋放那些信靠祂之人的圖畫。祂釋放他們脫離罪、死亡和邪惡權勢的奴役。</w:t>
      </w:r>
      <w:r/>
      <w:r/>
    </w:p>
    <w:p>
      <w:r/>
    </w:p>
    <w:p>
      <w:pPr>
        <w:pStyle w:val="Heading2"/>
      </w:pPr>
      <w:r>
        <w:t>初熟的果子</w:t>
      </w:r>
      <w:r/>
    </w:p>
    <w:p>
      <w:r/>
      <w:r>
        <w:t>以色列人要獻上他們收成的初熟之物。他們在無酵節開始收割時這樣做。這提醒他們土地和其出產屬於神。這也提醒他們神供應他們所需的一切。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