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yun</w:t>
      </w:r>
      <w:r/>
    </w:p>
    <w:p>
      <w:r/>
      <w:r>
        <w:rPr>
          <w:i/>
        </w:rPr>
        <w:t>雲, 雲彩般的見證人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雲</w:t>
      </w:r>
      <w:r/>
    </w:p>
    <w:p>
      <w:r/>
      <w:r>
        <w:t>神經常藉著雲叫人們知道祂的臨在。這就是祂向他們顯示榮耀的方式。在舊約中，這發生在以色列人離開埃及後的雲柱中。它發生在西奈山、帳幕和約櫃上。它發生在聖殿的聖所和以西結有關聖殿的異象中。在新約中，它出現在耶穌、彼得、雅各和約翰在山上時。它發生在耶穌回到父那裡的時候以及約翰有關人子的異象中。當耶穌再次回到地上時，它將再次發生。</w:t>
      </w:r>
      <w:r/>
      <w:r/>
    </w:p>
    <w:p>
      <w:r/>
    </w:p>
    <w:p>
      <w:pPr>
        <w:pStyle w:val="Heading2"/>
      </w:pPr>
      <w:r>
        <w:t>雲彩般的見證人</w:t>
      </w:r>
      <w:r/>
    </w:p>
    <w:p>
      <w:r/>
      <w:r>
        <w:t>這種說法描述的是那些在死前相信神並侍奉神的人。他們活在世上時見證了神是怎樣的神。雲彩是一種將他們作為一個群體來描述的方式。這些人已經去世了。他們對神的信心成為榜樣，鼓勵著還活著的信徒。他們的靈等待著神將祂的子民從死裡復活的時刻。希伯來書第11章中提到的人就屬於這些見證人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