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zi</w:t>
      </w:r>
      <w:r/>
    </w:p>
    <w:p>
      <w:r/>
      <w:r>
        <w:rPr>
          <w:i/>
        </w:rPr>
        <w:t>字母詩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字母詩</w:t>
      </w:r>
      <w:r/>
    </w:p>
    <w:p>
      <w:r/>
      <w:r>
        <w:t>每行或每段以字母表中的不同字母開頭的詩。第一行或第一段以字母表中的第一個字母開頭。第二行或第二段以第二個字母開頭。這種格式一直持續到字母表的末尾。字母詩在希伯來語中很常見。（</w:t>
      </w:r>
      <w:r>
        <w:t>詩歌）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