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Z</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Zakharia</w:t>
      </w:r>
      <w:r>
        <w:rPr>
          <w:lang w:val="id_ID" w:bidi="id_ID"/>
        </w:rPr>
      </w:r>
    </w:p>
    <w:p>
      <w:pPr/>
      <w:r>
        <w:rPr>
          <w:lang w:val="id_ID" w:bidi="id_ID"/>
        </w:rPr>
      </w:r>
      <w:r>
        <w:rPr>
          <w:lang w:val="id_ID" w:bidi="id_ID"/>
        </w:rPr>
        <w:t>Seorang imam dan nabi di Yehuda ketika pemerintahan Persia berkuasa. Dia adalah putra Berekhya dan berasal dari suku Lewi. Dia mendorong Yosua dan Zerubabel untuk membangun kembali bait suci. Penglihatan dan nubuatnya dicatat dalam kitab Zakharia. Zakharia yang ini berbeda dengan ayah Yohanes Pembaptis.</w:t>
      </w:r>
      <w:r>
        <w:rPr>
          <w:lang w:val="id_ID" w:bidi="id_ID"/>
        </w:rPr>
      </w:r>
      <w:r>
        <w:rPr>
          <w:lang w:val="id_ID" w:bidi="id_ID"/>
        </w:rPr>
      </w:r>
    </w:p>
    <w:p>
      <w:pPr/>
      <w:r>
        <w:rPr>
          <w:lang w:val="id_ID" w:bidi="id_ID"/>
        </w:rPr>
      </w:r>
    </w:p>
    <w:p>
      <w:pPr>
        <w:pStyle w:val="Heading2"/>
      </w:pPr>
      <w:r>
        <w:rPr>
          <w:lang w:val="id_ID" w:bidi="id_ID"/>
        </w:rPr>
        <w:t>Zakharia - PB</w:t>
      </w:r>
      <w:r>
        <w:rPr>
          <w:lang w:val="id_ID" w:bidi="id_ID"/>
        </w:rPr>
      </w:r>
    </w:p>
    <w:p>
      <w:pPr/>
      <w:r>
        <w:rPr>
          <w:lang w:val="id_ID" w:bidi="id_ID"/>
        </w:rPr>
      </w:r>
      <w:r>
        <w:rPr>
          <w:lang w:val="id_ID" w:bidi="id_ID"/>
        </w:rPr>
        <w:t>Ayah dari Yohanes Pembaptis. Elisabet adalah istrinya. Dia adalah seorang imam dari suku Lewi dan dari garis keturunan Harun. Zakharia mengucapkan nubuat yang indah ketika Yohanes Pembaptis lahir.</w:t>
      </w:r>
      <w:r>
        <w:rPr>
          <w:lang w:val="id_ID" w:bidi="id_ID"/>
        </w:rPr>
      </w:r>
      <w:r>
        <w:rPr>
          <w:lang w:val="id_ID" w:bidi="id_ID"/>
        </w:rPr>
      </w:r>
    </w:p>
    <w:p>
      <w:pPr/>
      <w:r>
        <w:rPr>
          <w:lang w:val="id_ID" w:bidi="id_ID"/>
        </w:rPr>
      </w:r>
    </w:p>
    <w:p>
      <w:pPr>
        <w:pStyle w:val="Heading2"/>
      </w:pPr>
      <w:r>
        <w:rPr>
          <w:lang w:val="id_ID" w:bidi="id_ID"/>
        </w:rPr>
        <w:t>Zebulon</w:t>
      </w:r>
      <w:r>
        <w:rPr>
          <w:lang w:val="id_ID" w:bidi="id_ID"/>
        </w:rPr>
      </w:r>
    </w:p>
    <w:p>
      <w:pPr/>
      <w:r>
        <w:rPr>
          <w:lang w:val="id_ID" w:bidi="id_ID"/>
        </w:rPr>
      </w:r>
      <w:r>
        <w:rPr>
          <w:lang w:val="id_ID" w:bidi="id_ID"/>
        </w:rPr>
        <w:t>Anak keenam dari Yakub dan Lea. Dalam bahasa Ibrani, nama Zebulon mungkin berarti kehormatan. Garis keturunannya menjadi suku Israel.</w:t>
      </w:r>
      <w:r>
        <w:rPr>
          <w:lang w:val="id_ID" w:bidi="id_ID"/>
        </w:rPr>
      </w:r>
      <w:r>
        <w:rPr>
          <w:lang w:val="id_ID" w:bidi="id_ID"/>
        </w:rPr>
      </w:r>
    </w:p>
    <w:p>
      <w:pPr/>
      <w:r>
        <w:rPr>
          <w:lang w:val="id_ID" w:bidi="id_ID"/>
        </w:rPr>
      </w:r>
    </w:p>
    <w:p>
      <w:pPr>
        <w:pStyle w:val="Heading2"/>
      </w:pPr>
      <w:r>
        <w:rPr>
          <w:lang w:val="id_ID" w:bidi="id_ID"/>
        </w:rPr>
        <w:t>Zilpa</w:t>
      </w:r>
      <w:r>
        <w:rPr>
          <w:lang w:val="id_ID" w:bidi="id_ID"/>
        </w:rPr>
      </w:r>
    </w:p>
    <w:p>
      <w:pPr/>
      <w:r>
        <w:rPr>
          <w:lang w:val="id_ID" w:bidi="id_ID"/>
        </w:rPr>
      </w:r>
      <w:r>
        <w:rPr>
          <w:lang w:val="id_ID" w:bidi="id_ID"/>
        </w:rPr>
        <w:t>Seorang pelayan Lea. Lea memberikannya sebagai gundik kepada Yakub (gundik). Garis keturunan anak-anaknya, Gad dan Asyer, menjadi suku-suku Israel.</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