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Bible Dictionary</w:t>
      </w:r>
      <w:r>
        <w:rPr>
          <w:lang w:val="nl_NL" w:bidi="nl_NL"/>
        </w:rPr>
      </w:r>
    </w:p>
    <w:p>
      <w:pPr/>
      <w:r>
        <w:rPr>
          <w:lang w:val="nl_NL" w:bidi="nl_NL"/>
        </w:rPr>
      </w:r>
      <w:r>
        <w:rPr>
          <w:b/>
          <w:lang w:val="nl_NL" w:bidi="nl_NL"/>
        </w:rPr>
        <w:t>Biblica Study Notes (Key Terms)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p>
    <w:p>
      <w:pPr>
        <w:pStyle w:val="Heading1"/>
      </w:pPr>
      <w:r>
        <w:rPr>
          <w:lang w:val="nl_NL" w:bidi="nl_NL"/>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T</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Tuin van Eden</w:t>
      </w:r>
      <w:r>
        <w:rPr>
          <w:lang w:val="nl_NL" w:bidi="nl_NL"/>
        </w:rPr>
      </w:r>
    </w:p>
    <w:p>
      <w:pPr/>
      <w:r>
        <w:rPr>
          <w:lang w:val="nl_NL" w:bidi="nl_NL"/>
        </w:rPr>
      </w:r>
      <w:r>
        <w:rPr>
          <w:lang w:val="nl_NL" w:bidi="nl_NL"/>
        </w:rPr>
        <w:t>De tuin die God maakte toen Hij de wereld schiep. De eerste mensen woonden en werkten daar. Het leven in de Hof van Eden was zoals God wilde dat zijn wereld zou zijn. God en mensen leefden samen in harmonie. De tuin was prachtig en had een grote verscheidenheid aan planten en dieren. De planten waren voedzaam en er was overvloedig water. Mensen hoefden zich nergens tegen te beschermen in de tuin.</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