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Chinese Union Version (Traditional)</w:t>
      </w:r>
      <w:r>
        <w:rPr>
          <w:lang w:val="zh_TW" w:bidi="zh_TW"/>
        </w:rPr>
      </w:r>
    </w:p>
    <w:p>
      <w:pPr/>
      <w:r>
        <w:rPr>
          <w:lang w:val="zh_TW" w:bidi="zh_TW"/>
        </w:rPr>
      </w:r>
      <w:r>
        <w:rPr>
          <w:b/>
          <w:lang w:val="zh_TW" w:bidi="zh_TW"/>
        </w:rPr>
        <w:t>Chinese Union Version (Traditional)</w:t>
      </w:r>
      <w:r>
        <w:rPr>
          <w:lang w:val="zh_TW" w:bidi="zh_TW"/>
        </w:rPr>
        <w:t xml:space="preserve"> © </w:t>
      </w:r>
      <w:hyperlink r:id="rId13">
        <w:r>
          <w:rPr>
            <w:lang w:val="zh_TW" w:bidi="zh_TW"/>
          </w:rPr>
          <w:rPr>
            <w:color w:val="0000EE"/>
            <w:u w:val="single"/>
          </w:rPr>
          <w:t>Public Domain</w:t>
        </w:r>
      </w:hyperlink>
      <w:r>
        <w:rPr>
          <w:lang w:val="zh_TW" w:bidi="zh_TW"/>
        </w:rPr>
        <w:t xml:space="preserve">, licensed under a </w:t>
      </w:r>
      <w:hyperlink r:id="rId14">
        <w:r>
          <w:rPr>
            <w:lang w:val="zh_TW" w:bidi="zh_TW"/>
          </w:rPr>
          <w:rPr>
            <w:color w:val="0000EE"/>
            <w:u w:val="single"/>
          </w:rPr>
          <w:t>Public Domain CC0</w:t>
        </w:r>
      </w:hyperlink>
      <w:r>
        <w:rPr>
          <w:lang w:val="zh_TW" w:bidi="zh_TW"/>
        </w:rPr>
        <w:t>.</w:t>
      </w:r>
      <w:r>
        <w:rPr>
          <w:lang w:val="zh_TW" w:bidi="zh_TW"/>
        </w:rPr>
      </w:r>
      <w:r>
        <w:rPr>
          <w:lang w:val="zh_TW" w:bidi="zh_TW"/>
        </w:rPr>
      </w:r>
    </w:p>
    <w:p>
      <w:pPr>
        <w:pStyle w:val="Heading1"/>
      </w:pPr>
      <w:r>
        <w:rPr>
          <w:lang w:val="zh_TW" w:bidi="zh_TW"/>
        </w:rPr>
        <w:t>Chinese Union Version (Traditional)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哈該書 1:1</w:t>
      </w:r>
      <w:r>
        <w:rPr>
          <w:lang w:val="zh_TW" w:bidi="zh_TW"/>
        </w:rPr>
      </w:r>
    </w:p>
    <w:p>
      <w:pPr/>
      <w:r>
        <w:rPr>
          <w:lang w:val="zh_TW" w:bidi="zh_TW"/>
        </w:rPr>
      </w:r>
      <w:r>
        <w:rPr>
          <w:vertAlign w:val="superscript"/>
          <w:lang w:val="zh_TW" w:bidi="zh_TW"/>
        </w:rPr>
        <w:t>1</w:t>
      </w:r>
      <w:r>
        <w:rPr>
          <w:lang w:val="zh_TW" w:bidi="zh_TW"/>
        </w:rPr>
        <w:t xml:space="preserve"> 大流士王第二年六月初一日，耶和華的話藉先知哈該向猶大省長撒拉鐵的兒子所羅巴伯和約撒答的兒子大祭司約書亞說：</w:t>
      </w:r>
    </w:p>
    <w:p>
      <w:pPr/>
      <w:r>
        <w:rPr>
          <w:lang w:val="zh_TW" w:bidi="zh_TW"/>
        </w:rPr>
      </w:r>
      <w:r>
        <w:rPr>
          <w:vertAlign w:val="superscript"/>
          <w:lang w:val="zh_TW" w:bidi="zh_TW"/>
        </w:rPr>
        <w:t>2</w:t>
      </w:r>
      <w:r>
        <w:rPr>
          <w:lang w:val="zh_TW" w:bidi="zh_TW"/>
        </w:rPr>
        <w:t xml:space="preserve"> 萬軍之耶和華如此說：「這百姓說，建造耶和華殿的時候尚未來到。」</w:t>
      </w:r>
    </w:p>
    <w:p>
      <w:pPr/>
      <w:r>
        <w:rPr>
          <w:lang w:val="zh_TW" w:bidi="zh_TW"/>
        </w:rPr>
      </w:r>
      <w:r>
        <w:rPr>
          <w:vertAlign w:val="superscript"/>
          <w:lang w:val="zh_TW" w:bidi="zh_TW"/>
        </w:rPr>
        <w:t>3</w:t>
      </w:r>
      <w:r>
        <w:rPr>
          <w:lang w:val="zh_TW" w:bidi="zh_TW"/>
        </w:rPr>
        <w:t xml:space="preserve"> 那時耶和華的話臨到先知哈該說：</w:t>
      </w:r>
    </w:p>
    <w:p>
      <w:pPr/>
      <w:r>
        <w:rPr>
          <w:lang w:val="zh_TW" w:bidi="zh_TW"/>
        </w:rPr>
      </w:r>
      <w:r>
        <w:rPr>
          <w:vertAlign w:val="superscript"/>
          <w:lang w:val="zh_TW" w:bidi="zh_TW"/>
        </w:rPr>
        <w:t>4</w:t>
      </w:r>
      <w:r>
        <w:rPr>
          <w:lang w:val="zh_TW" w:bidi="zh_TW"/>
        </w:rPr>
        <w:t xml:space="preserve"> 「這殿仍然荒涼，你們自己還住天花板的房屋嗎？</w:t>
      </w:r>
    </w:p>
    <w:p>
      <w:pPr/>
      <w:r>
        <w:rPr>
          <w:lang w:val="zh_TW" w:bidi="zh_TW"/>
        </w:rPr>
      </w:r>
      <w:r>
        <w:rPr>
          <w:vertAlign w:val="superscript"/>
          <w:lang w:val="zh_TW" w:bidi="zh_TW"/>
        </w:rPr>
        <w:t>5</w:t>
      </w:r>
      <w:r>
        <w:rPr>
          <w:lang w:val="zh_TW" w:bidi="zh_TW"/>
        </w:rPr>
        <w:t xml:space="preserve"> 現在萬軍之耶和華如此說：你們要省察自己的行為。</w:t>
      </w:r>
    </w:p>
    <w:p>
      <w:pPr/>
      <w:r>
        <w:rPr>
          <w:lang w:val="zh_TW" w:bidi="zh_TW"/>
        </w:rPr>
      </w:r>
      <w:r>
        <w:rPr>
          <w:vertAlign w:val="superscript"/>
          <w:lang w:val="zh_TW" w:bidi="zh_TW"/>
        </w:rPr>
        <w:t>6</w:t>
      </w:r>
      <w:r>
        <w:rPr>
          <w:lang w:val="zh_TW" w:bidi="zh_TW"/>
        </w:rPr>
        <w:t xml:space="preserve"> 你們撒的種多，收的卻少；你們吃，卻不得飽；喝，卻不得足；穿衣服，卻不得暖；得工錢的，將工錢裝在破漏的囊中。」</w:t>
      </w:r>
    </w:p>
    <w:p>
      <w:pPr/>
      <w:r>
        <w:rPr>
          <w:lang w:val="zh_TW" w:bidi="zh_TW"/>
        </w:rPr>
      </w:r>
      <w:r>
        <w:rPr>
          <w:vertAlign w:val="superscript"/>
          <w:lang w:val="zh_TW" w:bidi="zh_TW"/>
        </w:rPr>
        <w:t>7</w:t>
      </w:r>
      <w:r>
        <w:rPr>
          <w:lang w:val="zh_TW" w:bidi="zh_TW"/>
        </w:rPr>
        <w:t xml:space="preserve"> 萬軍之耶和華如此說：「你們要省察自己的行為。</w:t>
      </w:r>
    </w:p>
    <w:p>
      <w:pPr/>
      <w:r>
        <w:rPr>
          <w:lang w:val="zh_TW" w:bidi="zh_TW"/>
        </w:rPr>
      </w:r>
      <w:r>
        <w:rPr>
          <w:vertAlign w:val="superscript"/>
          <w:lang w:val="zh_TW" w:bidi="zh_TW"/>
        </w:rPr>
        <w:t>8</w:t>
      </w:r>
      <w:r>
        <w:rPr>
          <w:lang w:val="zh_TW" w:bidi="zh_TW"/>
        </w:rPr>
        <w:t xml:space="preserve"> 你們要上山取木料，建造這殿，我就因此喜樂，且得榮耀。這是耶和華說的。</w:t>
      </w:r>
    </w:p>
    <w:p>
      <w:pPr/>
      <w:r>
        <w:rPr>
          <w:lang w:val="zh_TW" w:bidi="zh_TW"/>
        </w:rPr>
      </w:r>
      <w:r>
        <w:rPr>
          <w:vertAlign w:val="superscript"/>
          <w:lang w:val="zh_TW" w:bidi="zh_TW"/>
        </w:rPr>
        <w:t>9</w:t>
      </w:r>
      <w:r>
        <w:rPr>
          <w:lang w:val="zh_TW" w:bidi="zh_TW"/>
        </w:rPr>
        <w:t xml:space="preserve"> 你們盼望多得，所得的卻少；你們收到家中，我就吹去。這是為甚麼呢？因為我的殿荒涼，你們各人卻顧自己的房屋。這是萬軍之耶和華說的。</w:t>
      </w:r>
    </w:p>
    <w:p>
      <w:pPr/>
      <w:r>
        <w:rPr>
          <w:lang w:val="zh_TW" w:bidi="zh_TW"/>
        </w:rPr>
      </w:r>
      <w:r>
        <w:rPr>
          <w:vertAlign w:val="superscript"/>
          <w:lang w:val="zh_TW" w:bidi="zh_TW"/>
        </w:rPr>
        <w:t>10</w:t>
      </w:r>
      <w:r>
        <w:rPr>
          <w:lang w:val="zh_TW" w:bidi="zh_TW"/>
        </w:rPr>
        <w:t xml:space="preserve"> 所以為你們的緣故，天就不降甘露，地也不出土產。</w:t>
      </w:r>
    </w:p>
    <w:p>
      <w:pPr/>
      <w:r>
        <w:rPr>
          <w:lang w:val="zh_TW" w:bidi="zh_TW"/>
        </w:rPr>
      </w:r>
      <w:r>
        <w:rPr>
          <w:vertAlign w:val="superscript"/>
          <w:lang w:val="zh_TW" w:bidi="zh_TW"/>
        </w:rPr>
        <w:t>11</w:t>
      </w:r>
      <w:r>
        <w:rPr>
          <w:lang w:val="zh_TW" w:bidi="zh_TW"/>
        </w:rPr>
        <w:t xml:space="preserve"> 我命乾旱臨到地土、山岡、五穀、新酒，和油，並地上的出產、人民、牲畜，以及人手一切勞碌得來的。」</w:t>
      </w:r>
    </w:p>
    <w:p>
      <w:pPr/>
      <w:r>
        <w:rPr>
          <w:lang w:val="zh_TW" w:bidi="zh_TW"/>
        </w:rPr>
      </w:r>
      <w:r>
        <w:rPr>
          <w:vertAlign w:val="superscript"/>
          <w:lang w:val="zh_TW" w:bidi="zh_TW"/>
        </w:rPr>
        <w:t>12</w:t>
      </w:r>
      <w:r>
        <w:rPr>
          <w:lang w:val="zh_TW" w:bidi="zh_TW"/>
        </w:rPr>
        <w:t xml:space="preserve"> 那時，撒拉鐵的兒子所羅巴伯和約撒答的兒子大祭司約書亞，並剩下的百姓，都聽從耶和華－他們上帝的話和先知哈該奉耶和華－他們上帝差來所說的話；百姓也在耶和華面前存敬畏的心。</w:t>
      </w:r>
    </w:p>
    <w:p>
      <w:pPr/>
      <w:r>
        <w:rPr>
          <w:lang w:val="zh_TW" w:bidi="zh_TW"/>
        </w:rPr>
      </w:r>
      <w:r>
        <w:rPr>
          <w:vertAlign w:val="superscript"/>
          <w:lang w:val="zh_TW" w:bidi="zh_TW"/>
        </w:rPr>
        <w:t>13</w:t>
      </w:r>
      <w:r>
        <w:rPr>
          <w:lang w:val="zh_TW" w:bidi="zh_TW"/>
        </w:rPr>
        <w:t xml:space="preserve"> 耶和華的使者哈該奉耶和華差遣對百姓說：「耶和華說：我與你們同在。」</w:t>
      </w:r>
    </w:p>
    <w:p>
      <w:pPr/>
      <w:r>
        <w:rPr>
          <w:lang w:val="zh_TW" w:bidi="zh_TW"/>
        </w:rPr>
      </w:r>
      <w:r>
        <w:rPr>
          <w:vertAlign w:val="superscript"/>
          <w:lang w:val="zh_TW" w:bidi="zh_TW"/>
        </w:rPr>
        <w:t>14</w:t>
      </w:r>
      <w:r>
        <w:rPr>
          <w:lang w:val="zh_TW" w:bidi="zh_TW"/>
        </w:rPr>
        <w:t xml:space="preserve"> 耶和華激動猶大省長撒拉鐵的兒子所羅巴伯和約撒答的兒子大祭司約書亞，並剩下之百姓的心，他們就來為萬軍之耶和華－他們上帝的殿做工。</w:t>
      </w:r>
    </w:p>
    <w:p>
      <w:pPr/>
      <w:r>
        <w:rPr>
          <w:lang w:val="zh_TW" w:bidi="zh_TW"/>
        </w:rPr>
      </w:r>
      <w:r>
        <w:rPr>
          <w:vertAlign w:val="superscript"/>
          <w:lang w:val="zh_TW" w:bidi="zh_TW"/>
        </w:rPr>
        <w:t>15</w:t>
      </w:r>
      <w:r>
        <w:rPr>
          <w:lang w:val="zh_TW" w:bidi="zh_TW"/>
        </w:rPr>
        <w:t xml:space="preserve"> 這是在大流士王第二年六月二十四日。</w:t>
      </w:r>
    </w:p>
    <w:p>
      <w:pPr>
        <w:pStyle w:val="Heading2"/>
      </w:pPr>
      <w:r>
        <w:rPr>
          <w:lang w:val="zh_TW" w:bidi="zh_TW"/>
        </w:rPr>
        <w:t>哈該書 2:1</w:t>
      </w:r>
      <w:r>
        <w:rPr>
          <w:lang w:val="zh_TW" w:bidi="zh_TW"/>
        </w:rPr>
      </w:r>
    </w:p>
    <w:p>
      <w:pPr/>
      <w:r>
        <w:rPr>
          <w:lang w:val="zh_TW" w:bidi="zh_TW"/>
        </w:rPr>
      </w:r>
      <w:r>
        <w:rPr>
          <w:vertAlign w:val="superscript"/>
          <w:lang w:val="zh_TW" w:bidi="zh_TW"/>
        </w:rPr>
        <w:t>1</w:t>
      </w:r>
      <w:r>
        <w:rPr>
          <w:lang w:val="zh_TW" w:bidi="zh_TW"/>
        </w:rPr>
        <w:t xml:space="preserve"> 七月二十一日，耶和華的話臨到先知哈該說：</w:t>
      </w:r>
    </w:p>
    <w:p>
      <w:pPr/>
      <w:r>
        <w:rPr>
          <w:lang w:val="zh_TW" w:bidi="zh_TW"/>
        </w:rPr>
      </w:r>
      <w:r>
        <w:rPr>
          <w:vertAlign w:val="superscript"/>
          <w:lang w:val="zh_TW" w:bidi="zh_TW"/>
        </w:rPr>
        <w:t>2</w:t>
      </w:r>
      <w:r>
        <w:rPr>
          <w:lang w:val="zh_TW" w:bidi="zh_TW"/>
        </w:rPr>
        <w:t xml:space="preserve"> 「你要曉諭猶大省長撒拉鐵的兒子所羅巴伯和約撒答的兒子大祭司約書亞，並剩下的百姓，說：</w:t>
      </w:r>
    </w:p>
    <w:p>
      <w:pPr/>
      <w:r>
        <w:rPr>
          <w:lang w:val="zh_TW" w:bidi="zh_TW"/>
        </w:rPr>
      </w:r>
      <w:r>
        <w:rPr>
          <w:vertAlign w:val="superscript"/>
          <w:lang w:val="zh_TW" w:bidi="zh_TW"/>
        </w:rPr>
        <w:t>3</w:t>
      </w:r>
      <w:r>
        <w:rPr>
          <w:lang w:val="zh_TW" w:bidi="zh_TW"/>
        </w:rPr>
        <w:t xml:space="preserve"> 你們中間存留的，有誰見過這殿從前的榮耀呢？現在你們看着如何？豈不在眼中看如無有嗎？」</w:t>
      </w:r>
    </w:p>
    <w:p>
      <w:pPr/>
      <w:r>
        <w:rPr>
          <w:lang w:val="zh_TW" w:bidi="zh_TW"/>
        </w:rPr>
      </w:r>
      <w:r>
        <w:rPr>
          <w:vertAlign w:val="superscript"/>
          <w:lang w:val="zh_TW" w:bidi="zh_TW"/>
        </w:rPr>
        <w:t>4</w:t>
      </w:r>
      <w:r>
        <w:rPr>
          <w:lang w:val="zh_TW" w:bidi="zh_TW"/>
        </w:rPr>
        <w:t xml:space="preserve"> 耶和華說：「所羅巴伯啊，雖然如此，你當剛強！約撒答的兒子大祭司約書亞啊，你也當剛強！這地的百姓，你們都當剛強做工，因為我與你們同在。這是萬軍之耶和華說的。</w:t>
      </w:r>
    </w:p>
    <w:p>
      <w:pPr/>
      <w:r>
        <w:rPr>
          <w:lang w:val="zh_TW" w:bidi="zh_TW"/>
        </w:rPr>
      </w:r>
      <w:r>
        <w:rPr>
          <w:vertAlign w:val="superscript"/>
          <w:lang w:val="zh_TW" w:bidi="zh_TW"/>
        </w:rPr>
        <w:t>5</w:t>
      </w:r>
      <w:r>
        <w:rPr>
          <w:lang w:val="zh_TW" w:bidi="zh_TW"/>
        </w:rPr>
        <w:t xml:space="preserve"> 這是照着你們出埃及我與你們立約的話。那時，我的靈住在你們中間，你們不要懼怕。」</w:t>
      </w:r>
    </w:p>
    <w:p>
      <w:pPr/>
      <w:r>
        <w:rPr>
          <w:lang w:val="zh_TW" w:bidi="zh_TW"/>
        </w:rPr>
      </w:r>
      <w:r>
        <w:rPr>
          <w:vertAlign w:val="superscript"/>
          <w:lang w:val="zh_TW" w:bidi="zh_TW"/>
        </w:rPr>
        <w:t>6</w:t>
      </w:r>
      <w:r>
        <w:rPr>
          <w:lang w:val="zh_TW" w:bidi="zh_TW"/>
        </w:rPr>
        <w:t xml:space="preserve"> 萬軍之耶和華如此說：「過不多時，我必再一次震動天地、滄海，與旱地。</w:t>
      </w:r>
    </w:p>
    <w:p>
      <w:pPr/>
      <w:r>
        <w:rPr>
          <w:lang w:val="zh_TW" w:bidi="zh_TW"/>
        </w:rPr>
      </w:r>
      <w:r>
        <w:rPr>
          <w:vertAlign w:val="superscript"/>
          <w:lang w:val="zh_TW" w:bidi="zh_TW"/>
        </w:rPr>
        <w:t>7</w:t>
      </w:r>
      <w:r>
        <w:rPr>
          <w:lang w:val="zh_TW" w:bidi="zh_TW"/>
        </w:rPr>
        <w:t xml:space="preserve"> 我必震動萬國；萬國的珍寶必都運來，我就使這殿滿了榮耀。這是萬軍之耶和華說的。」</w:t>
      </w:r>
    </w:p>
    <w:p>
      <w:pPr/>
      <w:r>
        <w:rPr>
          <w:lang w:val="zh_TW" w:bidi="zh_TW"/>
        </w:rPr>
      </w:r>
      <w:r>
        <w:rPr>
          <w:vertAlign w:val="superscript"/>
          <w:lang w:val="zh_TW" w:bidi="zh_TW"/>
        </w:rPr>
        <w:t>8</w:t>
      </w:r>
      <w:r>
        <w:rPr>
          <w:lang w:val="zh_TW" w:bidi="zh_TW"/>
        </w:rPr>
        <w:t xml:space="preserve"> 萬軍之耶和華說：「銀子是我的，金子也是我的。</w:t>
      </w:r>
    </w:p>
    <w:p>
      <w:pPr/>
      <w:r>
        <w:rPr>
          <w:lang w:val="zh_TW" w:bidi="zh_TW"/>
        </w:rPr>
      </w:r>
      <w:r>
        <w:rPr>
          <w:vertAlign w:val="superscript"/>
          <w:lang w:val="zh_TW" w:bidi="zh_TW"/>
        </w:rPr>
        <w:t>9</w:t>
      </w:r>
      <w:r>
        <w:rPr>
          <w:lang w:val="zh_TW" w:bidi="zh_TW"/>
        </w:rPr>
        <w:t xml:space="preserve"> 這殿後來的榮耀必大過先前的榮耀；在這地方我必賜平安。這是萬軍之耶和華說的。」</w:t>
      </w:r>
    </w:p>
    <w:p>
      <w:pPr/>
      <w:r>
        <w:rPr>
          <w:lang w:val="zh_TW" w:bidi="zh_TW"/>
        </w:rPr>
      </w:r>
      <w:r>
        <w:rPr>
          <w:vertAlign w:val="superscript"/>
          <w:lang w:val="zh_TW" w:bidi="zh_TW"/>
        </w:rPr>
        <w:t>10</w:t>
      </w:r>
      <w:r>
        <w:rPr>
          <w:lang w:val="zh_TW" w:bidi="zh_TW"/>
        </w:rPr>
        <w:t xml:space="preserve"> 大流士王第二年九月二十四日，耶和華的話臨到先知哈該說：</w:t>
      </w:r>
    </w:p>
    <w:p>
      <w:pPr/>
      <w:r>
        <w:rPr>
          <w:lang w:val="zh_TW" w:bidi="zh_TW"/>
        </w:rPr>
      </w:r>
      <w:r>
        <w:rPr>
          <w:vertAlign w:val="superscript"/>
          <w:lang w:val="zh_TW" w:bidi="zh_TW"/>
        </w:rPr>
        <w:t>11</w:t>
      </w:r>
      <w:r>
        <w:rPr>
          <w:lang w:val="zh_TW" w:bidi="zh_TW"/>
        </w:rPr>
        <w:t xml:space="preserve"> 萬軍之耶和華如此說：「你要向祭司問律法，</w:t>
      </w:r>
    </w:p>
    <w:p>
      <w:pPr/>
      <w:r>
        <w:rPr>
          <w:lang w:val="zh_TW" w:bidi="zh_TW"/>
        </w:rPr>
      </w:r>
      <w:r>
        <w:rPr>
          <w:vertAlign w:val="superscript"/>
          <w:lang w:val="zh_TW" w:bidi="zh_TW"/>
        </w:rPr>
        <w:t>12</w:t>
      </w:r>
      <w:r>
        <w:rPr>
          <w:lang w:val="zh_TW" w:bidi="zh_TW"/>
        </w:rPr>
        <w:t xml:space="preserve"> 說：若有人用衣襟兜聖肉，這衣襟挨着餅，或湯，或酒，或油，或別的食物，便算為聖嗎？」祭司說：「不算為聖。」</w:t>
      </w:r>
    </w:p>
    <w:p>
      <w:pPr/>
      <w:r>
        <w:rPr>
          <w:lang w:val="zh_TW" w:bidi="zh_TW"/>
        </w:rPr>
      </w:r>
      <w:r>
        <w:rPr>
          <w:vertAlign w:val="superscript"/>
          <w:lang w:val="zh_TW" w:bidi="zh_TW"/>
        </w:rPr>
        <w:t>13</w:t>
      </w:r>
      <w:r>
        <w:rPr>
          <w:lang w:val="zh_TW" w:bidi="zh_TW"/>
        </w:rPr>
        <w:t xml:space="preserve"> 哈該又說：「若有人因摸死屍染了污穢，然後挨着這些物的哪一樣，這物算污穢嗎？」祭司說：「必算污穢。」</w:t>
      </w:r>
    </w:p>
    <w:p>
      <w:pPr/>
      <w:r>
        <w:rPr>
          <w:lang w:val="zh_TW" w:bidi="zh_TW"/>
        </w:rPr>
      </w:r>
      <w:r>
        <w:rPr>
          <w:vertAlign w:val="superscript"/>
          <w:lang w:val="zh_TW" w:bidi="zh_TW"/>
        </w:rPr>
        <w:t>14</w:t>
      </w:r>
      <w:r>
        <w:rPr>
          <w:lang w:val="zh_TW" w:bidi="zh_TW"/>
        </w:rPr>
        <w:t xml:space="preserve"> 於是哈該說：「耶和華說：這民這國，在我面前也是如此；他們手下的各樣工作都是如此；他們在壇上所獻的也是如此。」</w:t>
      </w:r>
    </w:p>
    <w:p>
      <w:pPr/>
      <w:r>
        <w:rPr>
          <w:lang w:val="zh_TW" w:bidi="zh_TW"/>
        </w:rPr>
      </w:r>
      <w:r>
        <w:rPr>
          <w:vertAlign w:val="superscript"/>
          <w:lang w:val="zh_TW" w:bidi="zh_TW"/>
        </w:rPr>
        <w:t>15</w:t>
      </w:r>
      <w:r>
        <w:rPr>
          <w:lang w:val="zh_TW" w:bidi="zh_TW"/>
        </w:rPr>
        <w:t xml:space="preserve"> 現在你們要追想，此日以前，耶和華的殿沒有一塊石頭壘在石頭上的光景。</w:t>
      </w:r>
    </w:p>
    <w:p>
      <w:pPr/>
      <w:r>
        <w:rPr>
          <w:lang w:val="zh_TW" w:bidi="zh_TW"/>
        </w:rPr>
      </w:r>
      <w:r>
        <w:rPr>
          <w:vertAlign w:val="superscript"/>
          <w:lang w:val="zh_TW" w:bidi="zh_TW"/>
        </w:rPr>
        <w:t>16</w:t>
      </w:r>
      <w:r>
        <w:rPr>
          <w:lang w:val="zh_TW" w:bidi="zh_TW"/>
        </w:rPr>
        <w:t xml:space="preserve"> 在那一切日子，有人來到穀堆，想得二十斗，只得了十斗。有人來到酒池，想得五十桶，只得了二十桶。</w:t>
      </w:r>
    </w:p>
    <w:p>
      <w:pPr/>
      <w:r>
        <w:rPr>
          <w:lang w:val="zh_TW" w:bidi="zh_TW"/>
        </w:rPr>
      </w:r>
      <w:r>
        <w:rPr>
          <w:vertAlign w:val="superscript"/>
          <w:lang w:val="zh_TW" w:bidi="zh_TW"/>
        </w:rPr>
        <w:t>17</w:t>
      </w:r>
      <w:r>
        <w:rPr>
          <w:lang w:val="zh_TW" w:bidi="zh_TW"/>
        </w:rPr>
        <w:t xml:space="preserve"> 在你們手下的各樣工作上，我以旱風、霉爛、冰雹攻擊你們，你們仍不歸向我。這是耶和華說的。</w:t>
      </w:r>
    </w:p>
    <w:p>
      <w:pPr/>
      <w:r>
        <w:rPr>
          <w:lang w:val="zh_TW" w:bidi="zh_TW"/>
        </w:rPr>
      </w:r>
      <w:r>
        <w:rPr>
          <w:vertAlign w:val="superscript"/>
          <w:lang w:val="zh_TW" w:bidi="zh_TW"/>
        </w:rPr>
        <w:t>18</w:t>
      </w:r>
      <w:r>
        <w:rPr>
          <w:lang w:val="zh_TW" w:bidi="zh_TW"/>
        </w:rPr>
        <w:t xml:space="preserve"> 你們要追想此日以前，就是從這九月二十四日起，追想到立耶和華殿根基的日子。</w:t>
      </w:r>
    </w:p>
    <w:p>
      <w:pPr/>
      <w:r>
        <w:rPr>
          <w:lang w:val="zh_TW" w:bidi="zh_TW"/>
        </w:rPr>
      </w:r>
      <w:r>
        <w:rPr>
          <w:vertAlign w:val="superscript"/>
          <w:lang w:val="zh_TW" w:bidi="zh_TW"/>
        </w:rPr>
        <w:t>19</w:t>
      </w:r>
      <w:r>
        <w:rPr>
          <w:lang w:val="zh_TW" w:bidi="zh_TW"/>
        </w:rPr>
        <w:t xml:space="preserve"> 倉裏有穀種嗎？葡萄樹、無花果樹、石榴樹、橄欖樹都沒有結果子。從今日起，我必賜福與你們。</w:t>
      </w:r>
    </w:p>
    <w:p>
      <w:pPr/>
      <w:r>
        <w:rPr>
          <w:lang w:val="zh_TW" w:bidi="zh_TW"/>
        </w:rPr>
      </w:r>
      <w:r>
        <w:rPr>
          <w:vertAlign w:val="superscript"/>
          <w:lang w:val="zh_TW" w:bidi="zh_TW"/>
        </w:rPr>
        <w:t>20</w:t>
      </w:r>
      <w:r>
        <w:rPr>
          <w:lang w:val="zh_TW" w:bidi="zh_TW"/>
        </w:rPr>
        <w:t xml:space="preserve"> 這月二十四日，耶和華的話二次臨到哈該說：</w:t>
      </w:r>
    </w:p>
    <w:p>
      <w:pPr/>
      <w:r>
        <w:rPr>
          <w:lang w:val="zh_TW" w:bidi="zh_TW"/>
        </w:rPr>
      </w:r>
      <w:r>
        <w:rPr>
          <w:vertAlign w:val="superscript"/>
          <w:lang w:val="zh_TW" w:bidi="zh_TW"/>
        </w:rPr>
        <w:t>21</w:t>
      </w:r>
      <w:r>
        <w:rPr>
          <w:lang w:val="zh_TW" w:bidi="zh_TW"/>
        </w:rPr>
        <w:t xml:space="preserve"> 「你要告訴猶大省長所羅巴伯說：我必震動天地。</w:t>
      </w:r>
    </w:p>
    <w:p>
      <w:pPr/>
      <w:r>
        <w:rPr>
          <w:lang w:val="zh_TW" w:bidi="zh_TW"/>
        </w:rPr>
      </w:r>
      <w:r>
        <w:rPr>
          <w:vertAlign w:val="superscript"/>
          <w:lang w:val="zh_TW" w:bidi="zh_TW"/>
        </w:rPr>
        <w:t>22</w:t>
      </w:r>
      <w:r>
        <w:rPr>
          <w:lang w:val="zh_TW" w:bidi="zh_TW"/>
        </w:rPr>
        <w:t xml:space="preserve"> 我必傾覆列國的寶座，除滅列邦的勢力，並傾覆戰車和坐在其上的。馬必跌倒，騎馬的敗落，各人被弟兄的刀所殺。</w:t>
      </w:r>
    </w:p>
    <w:p>
      <w:pPr/>
      <w:r>
        <w:rPr>
          <w:lang w:val="zh_TW" w:bidi="zh_TW"/>
        </w:rPr>
      </w:r>
      <w:r>
        <w:rPr>
          <w:vertAlign w:val="superscript"/>
          <w:lang w:val="zh_TW" w:bidi="zh_TW"/>
        </w:rPr>
        <w:t>23</w:t>
      </w:r>
      <w:r>
        <w:rPr>
          <w:lang w:val="zh_TW" w:bidi="zh_TW"/>
        </w:rPr>
        <w:t xml:space="preserve"> 萬軍之耶和華說：我僕人撒拉鐵的兒子所羅巴伯啊，到那日，我必以你為印，因我揀選了你。這是萬軍之耶和華說的。」</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