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à l'époque de Jésus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à l'époque de Jésus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à l'époque de Jésus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à l'époque de Jésus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Maison construite sur un rocher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Manteau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Manteau de poils de chameau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Manteau de poils de chameau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Manteau de poils de chameau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8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80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Métal rouillé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Miel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Miel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Miel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Mont des Oliviers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Mont Tabor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Moucheron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608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Moucheron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7122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1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Moucheron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Moucheron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Moutarde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Mur de pierre autour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Myrrhe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Myrrhe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6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2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3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053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054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2055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06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326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0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50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400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703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291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292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302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93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09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662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663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2165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2166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300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50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320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32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