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Uvas em videiras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126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12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6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