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Images (SRV)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Familiarization, Internalization, Articulation (FIA) Images</w:t>
      </w:r>
      <w:r>
        <w:rPr>
          <w:lang w:val="en_US" w:bidi="en_US"/>
        </w:rPr>
        <w:t xml:space="preserve"> © 2023 SRV Partners Released under CC BY-SA 4.0 license. </w:t>
      </w:r>
      <w:r>
        <w:rPr>
          <w:lang w:val="en_US" w:bidi="en_US"/>
        </w:rPr>
        <w:t>Familiarization, Internalization, Articulation (FIA) Images</w:t>
      </w:r>
      <w:r>
        <w:rPr>
          <w:lang w:val="en_US" w:bidi="en_US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en_US" w:bidi="en_US"/>
        </w:rPr>
        <w:t>Familiarization, Internalization, Articulation (FIA)</w:t>
      </w:r>
      <w:r>
        <w:rPr>
          <w:lang w:val="en_US" w:bidi="en_US"/>
        </w:rPr>
        <w:t xml:space="preserve"> © 2023 SRV Partners.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Images (SRV)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Idol, Idol, Incense Altar, Incense Altar, Iron, Iron, Iron, Iron Gate, Iron Gate, Iron Gate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Idol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</w:p>
    <w:p>
      <w:pPr/>
      <w:r>
        <w:rPr>
          <w:lang w:val="en_US" w:bidi="en_US"/>
        </w:rPr>
      </w:r>
    </w:p>
    <w:p>
      <w:r/>
    </w:p>
    <w:p>
      <w:r>
        <w:t>&lt;image: https://cdn.aquifer.bible/aquifer-content/resources/FIAImages/idol.jpg&gt;</w:t>
      </w:r>
    </w:p>
    <w:p>
      <w:pPr/>
      <w:r>
        <w:rPr>
          <w:lang w:val="en_US" w:bidi="en_US"/>
        </w:rPr>
      </w:r>
      <w:hyperlink r:id="rId13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Idol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</w:p>
    <w:p>
      <w:pPr/>
      <w:r>
        <w:rPr>
          <w:lang w:val="en_US" w:bidi="en_US"/>
        </w:rPr>
      </w:r>
    </w:p>
    <w:p>
      <w:r/>
    </w:p>
    <w:p>
      <w:r>
        <w:t>&lt;image: https://cdn.aquifer.bible/aquifer-content/resources/FIAImages/idol-statue.jpg&gt;</w:t>
      </w:r>
    </w:p>
    <w:p>
      <w:pPr/>
      <w:r>
        <w:rPr>
          <w:lang w:val="en_US" w:bidi="en_US"/>
        </w:rPr>
      </w:r>
      <w:hyperlink r:id="rId1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Incense Altar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</w:p>
    <w:p>
      <w:pPr/>
      <w:r>
        <w:rPr>
          <w:lang w:val="en_US" w:bidi="en_US"/>
        </w:rPr>
      </w:r>
    </w:p>
    <w:p>
      <w:r/>
    </w:p>
    <w:p>
      <w:r>
        <w:t>&lt;image: https://cdn.aquifer.bible/aquifer-content/resources/FIAImages/altar-incense-utensils.jpg&gt;</w:t>
      </w:r>
    </w:p>
    <w:p>
      <w:pPr/>
      <w:r>
        <w:rPr>
          <w:lang w:val="en_US" w:bidi="en_US"/>
        </w:rPr>
      </w:r>
      <w:hyperlink r:id="rId15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Incense Altar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</w:p>
    <w:p>
      <w:pPr/>
      <w:r>
        <w:rPr>
          <w:lang w:val="en_US" w:bidi="en_US"/>
        </w:rPr>
      </w:r>
    </w:p>
    <w:p>
      <w:r/>
    </w:p>
    <w:p>
      <w:r>
        <w:t>&lt;image: https://cdn.aquifer.bible/aquifer-content/resources/FIAImages/altar-incense.jpg&gt;</w:t>
      </w:r>
    </w:p>
    <w:p>
      <w:pPr/>
      <w:r>
        <w:rPr>
          <w:lang w:val="en_US" w:bidi="en_US"/>
        </w:rPr>
      </w:r>
      <w:hyperlink r:id="rId1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Iron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</w:p>
    <w:p>
      <w:pPr/>
      <w:r>
        <w:rPr>
          <w:lang w:val="en_US" w:bidi="en_US"/>
        </w:rPr>
      </w:r>
    </w:p>
    <w:p>
      <w:r/>
    </w:p>
    <w:p>
      <w:r>
        <w:t>&lt;image: https://cdn.aquifer.bible/aquifer-content/resources/FIAImages/iron-view.jpg&gt;</w:t>
      </w:r>
    </w:p>
    <w:p>
      <w:pPr/>
      <w:r>
        <w:rPr>
          <w:lang w:val="en_US" w:bidi="en_US"/>
        </w:rPr>
      </w:r>
      <w:hyperlink r:id="rId17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Iron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</w:p>
    <w:p>
      <w:pPr/>
      <w:r>
        <w:rPr>
          <w:lang w:val="en_US" w:bidi="en_US"/>
        </w:rPr>
      </w:r>
    </w:p>
    <w:p>
      <w:r/>
    </w:p>
    <w:p>
      <w:r>
        <w:t>&lt;image: https://cdn.aquifer.bible/aquifer-content/resources/FIAImages/iron.jpg&gt;</w:t>
      </w:r>
    </w:p>
    <w:p>
      <w:pPr/>
      <w:r>
        <w:rPr>
          <w:lang w:val="en_US" w:bidi="en_US"/>
        </w:rPr>
      </w:r>
      <w:hyperlink r:id="rId1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Iron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</w:p>
    <w:p>
      <w:pPr/>
      <w:r>
        <w:rPr>
          <w:lang w:val="en_US" w:bidi="en_US"/>
        </w:rPr>
      </w:r>
    </w:p>
    <w:p>
      <w:r/>
    </w:p>
    <w:p>
      <w:r>
        <w:t>&lt;image: https://cdn.aquifer.bible/aquifer-content/resources/FIAImages/iron-views.jpg&gt;</w:t>
      </w:r>
    </w:p>
    <w:p>
      <w:pPr/>
      <w:r>
        <w:rPr>
          <w:lang w:val="en_US" w:bidi="en_US"/>
        </w:rPr>
      </w:r>
      <w:hyperlink r:id="rId19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Iron Gate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</w:p>
    <w:p>
      <w:pPr/>
      <w:r>
        <w:rPr>
          <w:lang w:val="en_US" w:bidi="en_US"/>
        </w:rPr>
      </w:r>
    </w:p>
    <w:p>
      <w:r/>
    </w:p>
    <w:p>
      <w:r>
        <w:t>&lt;image: https://cdn.aquifer.bible/aquifer-content/resources/FIAImages/iron-gates.jpg&gt;</w:t>
      </w:r>
    </w:p>
    <w:p>
      <w:pPr/>
      <w:r>
        <w:rPr>
          <w:lang w:val="en_US" w:bidi="en_US"/>
        </w:rPr>
      </w:r>
      <w:hyperlink r:id="rId20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Iron Gate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</w:p>
    <w:p>
      <w:pPr/>
      <w:r>
        <w:rPr>
          <w:lang w:val="en_US" w:bidi="en_US"/>
        </w:rPr>
      </w:r>
    </w:p>
    <w:p>
      <w:r/>
    </w:p>
    <w:p>
      <w:r>
        <w:t>&lt;image: https://cdn.aquifer.bible/aquifer-content/resources/FIAImages/iron-gates-wide.jpg&gt;</w:t>
      </w:r>
    </w:p>
    <w:p>
      <w:pPr/>
      <w:r>
        <w:rPr>
          <w:lang w:val="en_US" w:bidi="en_US"/>
        </w:rPr>
      </w:r>
      <w:hyperlink r:id="rId21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Iron Gate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</w:p>
    <w:p>
      <w:pPr/>
      <w:r>
        <w:rPr>
          <w:lang w:val="en_US" w:bidi="en_US"/>
        </w:rPr>
      </w:r>
    </w:p>
    <w:p>
      <w:r/>
    </w:p>
    <w:p>
      <w:r>
        <w:t>&lt;image: https://cdn.aquifer.bible/aquifer-content/resources/FIAImages/iron-gate.jpg&gt;</w:t>
      </w:r>
    </w:p>
    <w:p>
      <w:pPr/>
      <w:r>
        <w:rPr>
          <w:lang w:val="en_US" w:bidi="en_US"/>
        </w:rPr>
      </w:r>
      <w:hyperlink r:id="rId22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dn.aquifer.bible/aquifer-content/resources/FIAImages/idol.jpg" TargetMode="External"/><Relationship Id="rId14" Type="http://schemas.openxmlformats.org/officeDocument/2006/relationships/hyperlink" Target="https://cdn.aquifer.bible/aquifer-content/resources/FIAImages/idol-statue.jpg" TargetMode="External"/><Relationship Id="rId15" Type="http://schemas.openxmlformats.org/officeDocument/2006/relationships/hyperlink" Target="https://cdn.aquifer.bible/aquifer-content/resources/FIAImages/altar-incense-utensils.jpg" TargetMode="External"/><Relationship Id="rId16" Type="http://schemas.openxmlformats.org/officeDocument/2006/relationships/hyperlink" Target="https://cdn.aquifer.bible/aquifer-content/resources/FIAImages/altar-incense.jpg" TargetMode="External"/><Relationship Id="rId17" Type="http://schemas.openxmlformats.org/officeDocument/2006/relationships/hyperlink" Target="https://cdn.aquifer.bible/aquifer-content/resources/FIAImages/iron-view.jpg" TargetMode="External"/><Relationship Id="rId18" Type="http://schemas.openxmlformats.org/officeDocument/2006/relationships/hyperlink" Target="https://cdn.aquifer.bible/aquifer-content/resources/FIAImages/iron.jpg" TargetMode="External"/><Relationship Id="rId19" Type="http://schemas.openxmlformats.org/officeDocument/2006/relationships/hyperlink" Target="https://cdn.aquifer.bible/aquifer-content/resources/FIAImages/iron-views.jpg" TargetMode="External"/><Relationship Id="rId20" Type="http://schemas.openxmlformats.org/officeDocument/2006/relationships/hyperlink" Target="https://cdn.aquifer.bible/aquifer-content/resources/FIAImages/iron-gates.jpg" TargetMode="External"/><Relationship Id="rId21" Type="http://schemas.openxmlformats.org/officeDocument/2006/relationships/hyperlink" Target="https://cdn.aquifer.bible/aquifer-content/resources/FIAImages/iron-gates-wide.jpg" TargetMode="External"/><Relationship Id="rId22" Type="http://schemas.openxmlformats.org/officeDocument/2006/relationships/hyperlink" Target="https://cdn.aquifer.bible/aquifer-content/resources/FIAImages/iron-gate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