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Navio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Navio de carga do Mediterrâneo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Navio de carga do Mediterrâneo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Neve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Neve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Ninho de pássaro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Ninho de pássaro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65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6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45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47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448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35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352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3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3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