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这个名字的意思是仇敌或控告者。它是所有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的首领</w:t>
      </w:r>
      <w:r>
        <w:rPr>
          <w:b/>
          <w:lang w:val="zh_CN" w:bidi="zh_CN"/>
        </w:rPr>
        <w:t>魔鬼</w:t>
      </w:r>
      <w:r>
        <w:rPr>
          <w:lang w:val="zh_CN" w:bidi="zh_CN"/>
        </w:rPr>
        <w:t>的名字。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一样，为要做祂的工作。但有些天使背叛了神，他们就成了邪灵。这些邪灵中最有能力的一个被称为魔鬼或撒但。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因为撒但在这个时代仍然很强大，所以有时圣经称牠为"这世界的王"。有时候撒但被称为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的时候，神就打破了撒但的权势。即使神现在仍然允许撒但行使牠的能力，但当耶稣再来时，耶稣必永远打败撒但。神将惩罚撒但和所有的邪灵，他们将永远不能再做工反对神和祂的子民。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在尸体上</w:t>
      </w:r>
      <w:r>
        <w:rPr>
          <w:b/>
          <w:lang w:val="zh_CN" w:bidi="zh_CN"/>
        </w:rPr>
        <w:t>抹</w:t>
      </w:r>
      <w:r>
        <w:rPr>
          <w:lang w:val="zh_CN" w:bidi="zh_CN"/>
        </w:rPr>
        <w:t>油以示尊敬，并让腐烂尸体的味道闻起来好一点。 妇女们会将好闻的香料与油混合，然后将其涂抹在死者身上的布料或尸体上。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8" TargetMode="External"/><Relationship Id="rId14" Type="http://schemas.openxmlformats.org/officeDocument/2006/relationships/hyperlink" Target="#t47" TargetMode="External"/><Relationship Id="rId15" Type="http://schemas.openxmlformats.org/officeDocument/2006/relationships/hyperlink" Target="#t4" TargetMode="External"/><Relationship Id="rId16" Type="http://schemas.openxmlformats.org/officeDocument/2006/relationships/hyperlink" Target="#t110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