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r>
        <w:rPr>
          <w:lang w:val="pt_PT" w:bidi="pt_PT"/>
        </w:rPr>
        <w:t>acreditam</w:t>
      </w:r>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w:t>
      </w:r>
      <w:r>
        <w:rPr>
          <w:lang w:val="pt_PT" w:bidi="pt_PT"/>
        </w:rPr>
        <w:t>relacionamento</w:t>
      </w:r>
      <w:r>
        <w:rPr>
          <w:lang w:val="pt_PT" w:bidi="pt_PT"/>
        </w:rPr>
        <w:t xml:space="preserve"> próximo com Deus. Quando Jesus voltar e estabelecer seu </w:t>
      </w:r>
      <w:r>
        <w:rPr>
          <w:lang w:val="pt_PT" w:bidi="pt_PT"/>
        </w:rPr>
        <w:t>reino</w:t>
      </w:r>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r>
        <w:rPr>
          <w:lang w:val="pt_PT" w:bidi="pt_PT"/>
        </w:rPr>
        <w:t>Israel</w:t>
      </w:r>
      <w:r>
        <w:rPr>
          <w:lang w:val="pt_PT" w:bidi="pt_PT"/>
        </w:rPr>
        <w:t xml:space="preserve">, e o </w:t>
      </w:r>
      <w:r>
        <w:rPr>
          <w:lang w:val="pt_PT" w:bidi="pt_PT"/>
        </w:rPr>
        <w:t>vinho</w:t>
      </w:r>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r>
        <w:rPr>
          <w:lang w:val="pt_PT" w:bidi="pt_PT"/>
        </w:rPr>
        <w:t>torre de vigia</w:t>
      </w:r>
      <w:r>
        <w:rPr>
          <w:lang w:val="pt_PT" w:bidi="pt_PT"/>
        </w:rPr>
        <w:t>.</w:t>
      </w:r>
    </w:p>
    <w:p>
      <w:pPr/>
      <w:r>
        <w:rPr>
          <w:lang w:val="pt_PT" w:bidi="pt_PT"/>
        </w:rPr>
      </w:r>
      <w:r>
        <w:rPr>
          <w:lang w:val="pt_PT" w:bidi="pt_PT"/>
        </w:rPr>
        <w:t xml:space="preserve">Havia também um </w:t>
      </w:r>
      <w:r>
        <w:rPr>
          <w:lang w:val="pt_PT" w:bidi="pt_PT"/>
        </w:rPr>
        <w:t>lagar</w:t>
      </w:r>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r>
        <w:rPr>
          <w:lang w:val="pt_PT" w:bidi="pt_PT"/>
        </w:rPr>
        <w:t>parábolas</w:t>
      </w:r>
      <w:r>
        <w:rPr>
          <w:lang w:val="pt_PT" w:bidi="pt_PT"/>
        </w:rPr>
        <w:t xml:space="preserve"> nas quais ele usou algo relacionado a uma videira, uma vinha, ou ao vinho, para explicar algo sobre o </w:t>
      </w:r>
      <w:r>
        <w:rPr>
          <w:lang w:val="pt_PT" w:bidi="pt_PT"/>
        </w:rPr>
        <w:t>reino de Deus</w:t>
      </w:r>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