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五旬節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在希臘文中，</w:t>
      </w:r>
      <w:r>
        <w:rPr>
          <w:b/>
          <w:lang w:val="zh_TW" w:bidi="zh_TW"/>
        </w:rPr>
        <w:t>五旬節</w:t>
      </w:r>
      <w:r>
        <w:rPr>
          <w:lang w:val="zh_TW" w:bidi="zh_TW"/>
        </w:rPr>
        <w:t>這個詞的意思是數字「五十」。 五旬節是一個猶太人節日的名字，在</w:t>
      </w:r>
      <w:hyperlink r:id="rId13">
        <w:r>
          <w:rPr>
            <w:lang w:val="zh_TW" w:bidi="zh_TW"/>
          </w:rPr>
          <w:rPr>
            <w:color w:val="0000EE"/>
            <w:u w:val="single"/>
          </w:rPr>
          <w:t>逾越節</w:t>
        </w:r>
      </w:hyperlink>
      <w:r>
        <w:rPr>
          <w:lang w:val="zh_TW" w:bidi="zh_TW"/>
        </w:rPr>
        <w:t>後五十天，或七個星期。 猶太人也稱這個節日為「七七節」、「收割節」或「初熟節」。 五旬節慶祝大麥收割的結束，以及下一個收割季節的開始。 在這個節日中，每個能夠旅行的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猶太人</w:t>
        </w:r>
      </w:hyperlink>
      <w:r>
        <w:rPr>
          <w:lang w:val="zh_TW" w:bidi="zh_TW"/>
        </w:rPr>
        <w:t>，都要去到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，將祭物和供物獻給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，為收割感謝神，並將他們所收割的初熟莊稼的一部分獻給神。 猶太人告訴神，他們相信他們全部的收穫都屬於神。</w:t>
      </w:r>
    </w:p>
    <w:p>
      <w:pPr/>
      <w:r>
        <w:rPr>
          <w:lang w:val="zh_TW" w:bidi="zh_TW"/>
        </w:rPr>
      </w:r>
      <w:r>
        <w:rPr>
          <w:lang w:val="zh_TW" w:bidi="zh_TW"/>
        </w:rPr>
        <w:t>我們特別知道新約聖經中的五旬節，因為在這一天，神差遣祂的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聖靈</w:t>
        </w:r>
      </w:hyperlink>
      <w:r>
        <w:rPr>
          <w:lang w:val="zh_TW" w:bidi="zh_TW"/>
        </w:rPr>
        <w:t>給那些跟隨耶穌的人，使他們說不同的語言。 在這一天，跟隨耶穌的人第一次開始告訴其他人，耶穌已經死了，但又復活了。 許多人來到耶路撒冷慶祝這個節日，在耶路撒冷</w:t>
      </w:r>
      <w:hyperlink r:id="rId18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中將他們的供物獻給神。 因此，許多人從跟隨者那裏聽到這個好消息，耶穌如何受死並再次復活。 許多人相信了跟隨耶穌的人所説的話，也成為跟隨耶穌的人。 這就是教會的開始！ 我們可以在使徒行傳的開頭聽到這些。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62" TargetMode="External"/><Relationship Id="rId14" Type="http://schemas.openxmlformats.org/officeDocument/2006/relationships/hyperlink" Target="#t77" TargetMode="External"/><Relationship Id="rId15" Type="http://schemas.openxmlformats.org/officeDocument/2006/relationships/hyperlink" Target="#t76" TargetMode="External"/><Relationship Id="rId16" Type="http://schemas.openxmlformats.org/officeDocument/2006/relationships/hyperlink" Target="#t189" TargetMode="External"/><Relationship Id="rId17" Type="http://schemas.openxmlformats.org/officeDocument/2006/relationships/hyperlink" Target="#t68" TargetMode="External"/><Relationship Id="rId18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